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EF" w:rsidRDefault="007A508B">
      <w:pPr>
        <w:jc w:val="center"/>
        <w:rPr>
          <w:rStyle w:val="1Char"/>
          <w:szCs w:val="44"/>
        </w:rPr>
      </w:pPr>
      <w:r w:rsidRPr="001E7772">
        <w:rPr>
          <w:rStyle w:val="1Char"/>
          <w:rFonts w:hint="eastAsia"/>
          <w:szCs w:val="44"/>
        </w:rPr>
        <w:t>上饶职业技术学院</w:t>
      </w:r>
      <w:r w:rsidR="006126EF">
        <w:rPr>
          <w:rStyle w:val="1Char"/>
          <w:rFonts w:hint="eastAsia"/>
          <w:szCs w:val="44"/>
        </w:rPr>
        <w:t>经开区分校过渡校区</w:t>
      </w:r>
    </w:p>
    <w:p w:rsidR="0065124A" w:rsidRPr="001E7772" w:rsidRDefault="007A508B">
      <w:pPr>
        <w:jc w:val="center"/>
        <w:rPr>
          <w:rStyle w:val="1Char"/>
          <w:szCs w:val="44"/>
        </w:rPr>
      </w:pPr>
      <w:r w:rsidRPr="001E7772">
        <w:rPr>
          <w:rStyle w:val="1Char"/>
          <w:rFonts w:hint="eastAsia"/>
          <w:szCs w:val="44"/>
        </w:rPr>
        <w:t>食堂委托经营权</w:t>
      </w:r>
    </w:p>
    <w:p w:rsidR="0065124A" w:rsidRDefault="0065124A">
      <w:pPr>
        <w:rPr>
          <w:rStyle w:val="1Char"/>
          <w:sz w:val="52"/>
          <w:szCs w:val="52"/>
        </w:rPr>
      </w:pPr>
    </w:p>
    <w:p w:rsidR="00D868AA" w:rsidRDefault="00D868AA">
      <w:pPr>
        <w:rPr>
          <w:rStyle w:val="1Char"/>
          <w:sz w:val="52"/>
          <w:szCs w:val="52"/>
        </w:rPr>
      </w:pPr>
    </w:p>
    <w:p w:rsidR="0065124A" w:rsidRPr="000F54F5" w:rsidRDefault="007A508B" w:rsidP="00D868AA">
      <w:pPr>
        <w:spacing w:line="1000" w:lineRule="exact"/>
        <w:jc w:val="center"/>
        <w:rPr>
          <w:rStyle w:val="1Char"/>
          <w:rFonts w:asciiTheme="minorEastAsia" w:hAnsiTheme="minorEastAsia"/>
          <w:sz w:val="52"/>
          <w:szCs w:val="52"/>
        </w:rPr>
      </w:pPr>
      <w:r w:rsidRPr="000F54F5">
        <w:rPr>
          <w:rStyle w:val="1Char"/>
          <w:rFonts w:asciiTheme="minorEastAsia" w:hAnsiTheme="minorEastAsia" w:hint="eastAsia"/>
          <w:sz w:val="52"/>
          <w:szCs w:val="52"/>
        </w:rPr>
        <w:t>招</w:t>
      </w:r>
    </w:p>
    <w:p w:rsidR="0065124A" w:rsidRPr="000F54F5" w:rsidRDefault="0065124A" w:rsidP="00D868AA">
      <w:pPr>
        <w:spacing w:line="1000" w:lineRule="exact"/>
        <w:jc w:val="center"/>
        <w:rPr>
          <w:rStyle w:val="1Char"/>
          <w:rFonts w:asciiTheme="minorEastAsia" w:hAnsiTheme="minorEastAsia"/>
          <w:sz w:val="52"/>
          <w:szCs w:val="52"/>
        </w:rPr>
      </w:pPr>
    </w:p>
    <w:p w:rsidR="0065124A" w:rsidRPr="000F54F5" w:rsidRDefault="007A508B" w:rsidP="00D868AA">
      <w:pPr>
        <w:spacing w:line="1000" w:lineRule="exact"/>
        <w:jc w:val="center"/>
        <w:rPr>
          <w:rStyle w:val="1Char"/>
          <w:rFonts w:asciiTheme="minorEastAsia" w:hAnsiTheme="minorEastAsia"/>
          <w:sz w:val="52"/>
          <w:szCs w:val="52"/>
        </w:rPr>
      </w:pPr>
      <w:r w:rsidRPr="000F54F5">
        <w:rPr>
          <w:rStyle w:val="1Char"/>
          <w:rFonts w:asciiTheme="minorEastAsia" w:hAnsiTheme="minorEastAsia" w:hint="eastAsia"/>
          <w:sz w:val="52"/>
          <w:szCs w:val="52"/>
        </w:rPr>
        <w:t>标</w:t>
      </w:r>
    </w:p>
    <w:p w:rsidR="0065124A" w:rsidRPr="000F54F5" w:rsidRDefault="0065124A" w:rsidP="00D868AA">
      <w:pPr>
        <w:spacing w:line="1000" w:lineRule="exact"/>
        <w:jc w:val="center"/>
        <w:rPr>
          <w:rStyle w:val="1Char"/>
          <w:rFonts w:asciiTheme="minorEastAsia" w:hAnsiTheme="minorEastAsia"/>
          <w:sz w:val="52"/>
          <w:szCs w:val="52"/>
        </w:rPr>
      </w:pPr>
    </w:p>
    <w:p w:rsidR="0065124A" w:rsidRPr="000F54F5" w:rsidRDefault="007A508B" w:rsidP="00D868AA">
      <w:pPr>
        <w:spacing w:line="1000" w:lineRule="exact"/>
        <w:jc w:val="center"/>
        <w:rPr>
          <w:rStyle w:val="1Char"/>
          <w:rFonts w:asciiTheme="minorEastAsia" w:hAnsiTheme="minorEastAsia"/>
          <w:sz w:val="52"/>
          <w:szCs w:val="52"/>
        </w:rPr>
      </w:pPr>
      <w:r w:rsidRPr="000F54F5">
        <w:rPr>
          <w:rStyle w:val="1Char"/>
          <w:rFonts w:asciiTheme="minorEastAsia" w:hAnsiTheme="minorEastAsia" w:hint="eastAsia"/>
          <w:sz w:val="52"/>
          <w:szCs w:val="52"/>
        </w:rPr>
        <w:t>文</w:t>
      </w:r>
    </w:p>
    <w:p w:rsidR="0065124A" w:rsidRPr="000F54F5" w:rsidRDefault="0065124A" w:rsidP="00D868AA">
      <w:pPr>
        <w:spacing w:line="1000" w:lineRule="exact"/>
        <w:jc w:val="center"/>
        <w:rPr>
          <w:rStyle w:val="1Char"/>
          <w:rFonts w:asciiTheme="minorEastAsia" w:hAnsiTheme="minorEastAsia"/>
          <w:sz w:val="52"/>
          <w:szCs w:val="52"/>
        </w:rPr>
      </w:pPr>
    </w:p>
    <w:p w:rsidR="0065124A" w:rsidRPr="000F54F5" w:rsidRDefault="007A508B" w:rsidP="00D868AA">
      <w:pPr>
        <w:spacing w:line="1000" w:lineRule="exact"/>
        <w:jc w:val="center"/>
        <w:rPr>
          <w:rStyle w:val="1Char"/>
          <w:rFonts w:asciiTheme="minorEastAsia" w:hAnsiTheme="minorEastAsia"/>
          <w:sz w:val="84"/>
          <w:szCs w:val="84"/>
        </w:rPr>
      </w:pPr>
      <w:r w:rsidRPr="000F54F5">
        <w:rPr>
          <w:rStyle w:val="1Char"/>
          <w:rFonts w:asciiTheme="minorEastAsia" w:hAnsiTheme="minorEastAsia" w:hint="eastAsia"/>
          <w:sz w:val="52"/>
          <w:szCs w:val="52"/>
        </w:rPr>
        <w:t>件</w:t>
      </w:r>
    </w:p>
    <w:p w:rsidR="0065124A" w:rsidRDefault="0065124A">
      <w:pPr>
        <w:jc w:val="center"/>
        <w:rPr>
          <w:rStyle w:val="1Char"/>
          <w:sz w:val="48"/>
          <w:szCs w:val="48"/>
        </w:rPr>
      </w:pPr>
    </w:p>
    <w:p w:rsidR="0065124A" w:rsidRDefault="0065124A">
      <w:pPr>
        <w:jc w:val="center"/>
        <w:rPr>
          <w:rStyle w:val="1Char"/>
        </w:rPr>
      </w:pPr>
    </w:p>
    <w:p w:rsidR="0065124A" w:rsidRDefault="0065124A">
      <w:pPr>
        <w:rPr>
          <w:rStyle w:val="1Char"/>
        </w:rPr>
      </w:pPr>
    </w:p>
    <w:p w:rsidR="00D868AA" w:rsidRDefault="00D868AA">
      <w:pPr>
        <w:rPr>
          <w:rStyle w:val="1Char"/>
        </w:rPr>
      </w:pPr>
    </w:p>
    <w:p w:rsidR="0065124A" w:rsidRDefault="007A508B">
      <w:pPr>
        <w:jc w:val="center"/>
        <w:rPr>
          <w:rStyle w:val="1Char"/>
          <w:b w:val="0"/>
          <w:sz w:val="32"/>
          <w:szCs w:val="32"/>
        </w:rPr>
      </w:pPr>
      <w:r w:rsidRPr="001E7772">
        <w:rPr>
          <w:rStyle w:val="1Char"/>
          <w:rFonts w:hint="eastAsia"/>
          <w:b w:val="0"/>
          <w:sz w:val="32"/>
          <w:szCs w:val="32"/>
        </w:rPr>
        <w:t>招标单位：上饶职业技术学院</w:t>
      </w:r>
    </w:p>
    <w:p w:rsidR="001E7772" w:rsidRPr="001E7772" w:rsidRDefault="001E7772">
      <w:pPr>
        <w:jc w:val="center"/>
        <w:rPr>
          <w:rStyle w:val="1Char"/>
          <w:b w:val="0"/>
          <w:sz w:val="32"/>
          <w:szCs w:val="32"/>
        </w:rPr>
      </w:pPr>
      <w:r>
        <w:rPr>
          <w:rStyle w:val="1Char"/>
          <w:rFonts w:hint="eastAsia"/>
          <w:b w:val="0"/>
          <w:sz w:val="32"/>
          <w:szCs w:val="32"/>
        </w:rPr>
        <w:t>2018</w:t>
      </w:r>
      <w:r>
        <w:rPr>
          <w:rStyle w:val="1Char"/>
          <w:rFonts w:hint="eastAsia"/>
          <w:b w:val="0"/>
          <w:sz w:val="32"/>
          <w:szCs w:val="32"/>
        </w:rPr>
        <w:t>年</w:t>
      </w:r>
      <w:r>
        <w:rPr>
          <w:rStyle w:val="1Char"/>
          <w:rFonts w:hint="eastAsia"/>
          <w:b w:val="0"/>
          <w:sz w:val="32"/>
          <w:szCs w:val="32"/>
        </w:rPr>
        <w:t>7</w:t>
      </w:r>
      <w:r>
        <w:rPr>
          <w:rStyle w:val="1Char"/>
          <w:rFonts w:hint="eastAsia"/>
          <w:b w:val="0"/>
          <w:sz w:val="32"/>
          <w:szCs w:val="32"/>
        </w:rPr>
        <w:t>月</w:t>
      </w:r>
      <w:r>
        <w:rPr>
          <w:rStyle w:val="1Char"/>
          <w:rFonts w:hint="eastAsia"/>
          <w:b w:val="0"/>
          <w:sz w:val="32"/>
          <w:szCs w:val="32"/>
        </w:rPr>
        <w:t>6</w:t>
      </w:r>
      <w:r>
        <w:rPr>
          <w:rStyle w:val="1Char"/>
          <w:rFonts w:hint="eastAsia"/>
          <w:b w:val="0"/>
          <w:sz w:val="32"/>
          <w:szCs w:val="32"/>
        </w:rPr>
        <w:t>日</w:t>
      </w:r>
    </w:p>
    <w:p w:rsidR="0065124A" w:rsidRPr="000F54F5" w:rsidRDefault="007A508B" w:rsidP="000F54F5">
      <w:pPr>
        <w:pStyle w:val="2"/>
        <w:jc w:val="center"/>
        <w:rPr>
          <w:rFonts w:asciiTheme="minorEastAsia" w:eastAsiaTheme="minorEastAsia" w:hAnsiTheme="minorEastAsia"/>
        </w:rPr>
      </w:pPr>
      <w:r w:rsidRPr="000F54F5">
        <w:rPr>
          <w:rFonts w:asciiTheme="minorEastAsia" w:eastAsiaTheme="minorEastAsia" w:hAnsiTheme="minorEastAsia" w:hint="eastAsia"/>
        </w:rPr>
        <w:lastRenderedPageBreak/>
        <w:t>上饶职业技术学院</w:t>
      </w:r>
      <w:r w:rsidR="00A221E5" w:rsidRPr="000F54F5">
        <w:rPr>
          <w:rFonts w:asciiTheme="minorEastAsia" w:eastAsiaTheme="minorEastAsia" w:hAnsiTheme="minorEastAsia" w:hint="eastAsia"/>
        </w:rPr>
        <w:t>经开区分校过渡校区</w:t>
      </w:r>
      <w:r w:rsidRPr="000F54F5">
        <w:rPr>
          <w:rFonts w:asciiTheme="minorEastAsia" w:eastAsiaTheme="minorEastAsia" w:hAnsiTheme="minorEastAsia" w:hint="eastAsia"/>
        </w:rPr>
        <w:t>食堂委托经营权公开招标文件</w:t>
      </w:r>
    </w:p>
    <w:p w:rsidR="00896DFB" w:rsidRDefault="007A508B" w:rsidP="00896DFB">
      <w:pPr>
        <w:adjustRightInd w:val="0"/>
        <w:snapToGrid w:val="0"/>
        <w:spacing w:line="520" w:lineRule="exact"/>
        <w:ind w:firstLineChars="200" w:firstLine="480"/>
        <w:jc w:val="left"/>
        <w:rPr>
          <w:rFonts w:asciiTheme="minorEastAsia" w:hAnsiTheme="minorEastAsia"/>
          <w:sz w:val="24"/>
        </w:rPr>
      </w:pPr>
      <w:r w:rsidRPr="00896DFB">
        <w:rPr>
          <w:rFonts w:asciiTheme="minorEastAsia" w:hAnsiTheme="minorEastAsia" w:hint="eastAsia"/>
          <w:sz w:val="24"/>
        </w:rPr>
        <w:t>为保证全校师生员工的供餐需求，经学校研究决定，拟将我校两个食堂经营权向社会公开招标，选取资质信誉好、业绩优良的餐饮企业进行经营。</w:t>
      </w:r>
    </w:p>
    <w:p w:rsidR="00896DFB" w:rsidRPr="00896DFB" w:rsidRDefault="007A508B" w:rsidP="00896DFB">
      <w:pPr>
        <w:pStyle w:val="a6"/>
        <w:numPr>
          <w:ilvl w:val="0"/>
          <w:numId w:val="16"/>
        </w:numPr>
        <w:adjustRightInd w:val="0"/>
        <w:snapToGrid w:val="0"/>
        <w:spacing w:line="520" w:lineRule="exact"/>
        <w:ind w:firstLineChars="0"/>
        <w:jc w:val="left"/>
        <w:rPr>
          <w:rFonts w:asciiTheme="minorEastAsia" w:hAnsiTheme="minorEastAsia"/>
          <w:sz w:val="24"/>
        </w:rPr>
      </w:pPr>
      <w:r w:rsidRPr="00896DFB">
        <w:rPr>
          <w:rFonts w:asciiTheme="minorEastAsia" w:hAnsiTheme="minorEastAsia" w:hint="eastAsia"/>
          <w:b/>
          <w:sz w:val="24"/>
        </w:rPr>
        <w:t>基本概况</w:t>
      </w:r>
    </w:p>
    <w:p w:rsidR="00896DFB" w:rsidRDefault="00CA1AC2" w:rsidP="00896DFB">
      <w:pPr>
        <w:adjustRightInd w:val="0"/>
        <w:snapToGrid w:val="0"/>
        <w:spacing w:line="520" w:lineRule="exact"/>
        <w:ind w:firstLineChars="200" w:firstLine="480"/>
        <w:jc w:val="left"/>
        <w:rPr>
          <w:rFonts w:asciiTheme="minorEastAsia" w:hAnsiTheme="minorEastAsia"/>
          <w:sz w:val="24"/>
        </w:rPr>
      </w:pPr>
      <w:r w:rsidRPr="00896DFB">
        <w:rPr>
          <w:rFonts w:asciiTheme="minorEastAsia" w:hAnsiTheme="minorEastAsia" w:hint="eastAsia"/>
          <w:sz w:val="24"/>
        </w:rPr>
        <w:t>分</w:t>
      </w:r>
      <w:r w:rsidR="00464B00">
        <w:rPr>
          <w:rFonts w:asciiTheme="minorEastAsia" w:hAnsiTheme="minorEastAsia" w:hint="eastAsia"/>
          <w:sz w:val="24"/>
        </w:rPr>
        <w:t>院</w:t>
      </w:r>
      <w:r w:rsidR="007A508B" w:rsidRPr="00896DFB">
        <w:rPr>
          <w:rFonts w:asciiTheme="minorEastAsia" w:hAnsiTheme="minorEastAsia" w:hint="eastAsia"/>
          <w:sz w:val="24"/>
        </w:rPr>
        <w:t>在校师生</w:t>
      </w:r>
      <w:r w:rsidR="007A508B" w:rsidRPr="00896DFB">
        <w:rPr>
          <w:rFonts w:asciiTheme="minorEastAsia" w:hAnsiTheme="minorEastAsia" w:hint="eastAsia"/>
          <w:sz w:val="24"/>
          <w:u w:val="single"/>
        </w:rPr>
        <w:t xml:space="preserve">   </w:t>
      </w:r>
      <w:r w:rsidRPr="00896DFB">
        <w:rPr>
          <w:rFonts w:asciiTheme="minorEastAsia" w:hAnsiTheme="minorEastAsia" w:hint="eastAsia"/>
          <w:sz w:val="24"/>
          <w:u w:val="single"/>
        </w:rPr>
        <w:t>1</w:t>
      </w:r>
      <w:r w:rsidR="00464B00">
        <w:rPr>
          <w:rFonts w:asciiTheme="minorEastAsia" w:hAnsiTheme="minorEastAsia" w:hint="eastAsia"/>
          <w:sz w:val="24"/>
          <w:u w:val="single"/>
        </w:rPr>
        <w:t>1</w:t>
      </w:r>
      <w:r w:rsidR="007A508B" w:rsidRPr="00896DFB">
        <w:rPr>
          <w:rFonts w:asciiTheme="minorEastAsia" w:hAnsiTheme="minorEastAsia" w:hint="eastAsia"/>
          <w:sz w:val="24"/>
          <w:u w:val="single"/>
        </w:rPr>
        <w:t xml:space="preserve">00 </w:t>
      </w:r>
      <w:r w:rsidR="007A508B" w:rsidRPr="00896DFB">
        <w:rPr>
          <w:rFonts w:asciiTheme="minorEastAsia" w:hAnsiTheme="minorEastAsia" w:hint="eastAsia"/>
          <w:sz w:val="24"/>
        </w:rPr>
        <w:t xml:space="preserve"> 余人，现有食堂</w:t>
      </w:r>
      <w:r w:rsidRPr="00896DFB">
        <w:rPr>
          <w:rFonts w:asciiTheme="minorEastAsia" w:hAnsiTheme="minorEastAsia" w:hint="eastAsia"/>
          <w:sz w:val="24"/>
        </w:rPr>
        <w:t>1</w:t>
      </w:r>
      <w:r w:rsidR="007A508B" w:rsidRPr="00896DFB">
        <w:rPr>
          <w:rFonts w:asciiTheme="minorEastAsia" w:hAnsiTheme="minorEastAsia" w:hint="eastAsia"/>
          <w:sz w:val="24"/>
        </w:rPr>
        <w:t>个采取整体委托经营，面积为：（一楼、二楼）约</w:t>
      </w:r>
      <w:r w:rsidR="007A508B" w:rsidRPr="00896DFB">
        <w:rPr>
          <w:rFonts w:asciiTheme="minorEastAsia" w:hAnsiTheme="minorEastAsia" w:hint="eastAsia"/>
          <w:sz w:val="24"/>
          <w:u w:val="single"/>
        </w:rPr>
        <w:t xml:space="preserve">  </w:t>
      </w:r>
      <w:r w:rsidRPr="00896DFB">
        <w:rPr>
          <w:rFonts w:asciiTheme="minorEastAsia" w:hAnsiTheme="minorEastAsia" w:hint="eastAsia"/>
          <w:sz w:val="24"/>
          <w:u w:val="single"/>
        </w:rPr>
        <w:t>1</w:t>
      </w:r>
      <w:r w:rsidR="00464B00">
        <w:rPr>
          <w:rFonts w:asciiTheme="minorEastAsia" w:hAnsiTheme="minorEastAsia" w:hint="eastAsia"/>
          <w:sz w:val="24"/>
          <w:u w:val="single"/>
        </w:rPr>
        <w:t>000</w:t>
      </w:r>
      <w:r w:rsidR="007A508B" w:rsidRPr="00896DFB">
        <w:rPr>
          <w:rFonts w:asciiTheme="minorEastAsia" w:hAnsiTheme="minorEastAsia" w:hint="eastAsia"/>
          <w:sz w:val="24"/>
          <w:u w:val="single"/>
        </w:rPr>
        <w:t xml:space="preserve">  </w:t>
      </w:r>
      <w:r w:rsidR="007A508B" w:rsidRPr="00896DFB">
        <w:rPr>
          <w:rFonts w:asciiTheme="minorEastAsia" w:hAnsiTheme="minorEastAsia" w:hint="eastAsia"/>
          <w:sz w:val="24"/>
        </w:rPr>
        <w:t>平米，</w:t>
      </w:r>
      <w:r w:rsidRPr="00896DFB">
        <w:rPr>
          <w:rFonts w:asciiTheme="minorEastAsia" w:hAnsiTheme="minorEastAsia" w:hint="eastAsia"/>
          <w:sz w:val="24"/>
        </w:rPr>
        <w:t>,</w:t>
      </w:r>
      <w:r w:rsidR="007A508B" w:rsidRPr="00896DFB">
        <w:rPr>
          <w:rFonts w:asciiTheme="minorEastAsia" w:hAnsiTheme="minorEastAsia" w:hint="eastAsia"/>
          <w:sz w:val="24"/>
        </w:rPr>
        <w:t>食堂现有硬件设施较</w:t>
      </w:r>
      <w:r w:rsidRPr="00896DFB">
        <w:rPr>
          <w:rFonts w:asciiTheme="minorEastAsia" w:hAnsiTheme="minorEastAsia" w:hint="eastAsia"/>
          <w:sz w:val="24"/>
        </w:rPr>
        <w:t>齐备</w:t>
      </w:r>
      <w:r w:rsidR="007A508B" w:rsidRPr="00896DFB">
        <w:rPr>
          <w:rFonts w:asciiTheme="minorEastAsia" w:hAnsiTheme="minorEastAsia" w:hint="eastAsia"/>
          <w:sz w:val="24"/>
        </w:rPr>
        <w:t>，</w:t>
      </w:r>
      <w:r w:rsidRPr="00896DFB">
        <w:rPr>
          <w:rFonts w:asciiTheme="minorEastAsia" w:hAnsiTheme="minorEastAsia" w:hint="eastAsia"/>
          <w:sz w:val="24"/>
        </w:rPr>
        <w:t>不足部分由</w:t>
      </w:r>
      <w:r w:rsidR="00464B00">
        <w:rPr>
          <w:rFonts w:asciiTheme="minorEastAsia" w:hAnsiTheme="minorEastAsia" w:hint="eastAsia"/>
          <w:sz w:val="24"/>
        </w:rPr>
        <w:t>中标人</w:t>
      </w:r>
      <w:r w:rsidRPr="00896DFB">
        <w:rPr>
          <w:rFonts w:asciiTheme="minorEastAsia" w:hAnsiTheme="minorEastAsia" w:hint="eastAsia"/>
          <w:sz w:val="24"/>
        </w:rPr>
        <w:t>自行补足，</w:t>
      </w:r>
      <w:r w:rsidR="007A508B" w:rsidRPr="00896DFB">
        <w:rPr>
          <w:rFonts w:asciiTheme="minorEastAsia" w:hAnsiTheme="minorEastAsia" w:hint="eastAsia"/>
          <w:sz w:val="24"/>
        </w:rPr>
        <w:t>达到上饶市食药监局制定的</w:t>
      </w:r>
      <w:r w:rsidRPr="00896DFB">
        <w:rPr>
          <w:rFonts w:asciiTheme="minorEastAsia" w:hAnsiTheme="minorEastAsia" w:hint="eastAsia"/>
          <w:sz w:val="24"/>
        </w:rPr>
        <w:t>B</w:t>
      </w:r>
      <w:r w:rsidR="007A508B" w:rsidRPr="00896DFB">
        <w:rPr>
          <w:rFonts w:asciiTheme="minorEastAsia" w:hAnsiTheme="minorEastAsia" w:hint="eastAsia"/>
          <w:sz w:val="24"/>
        </w:rPr>
        <w:t>级餐饮单位标准。</w:t>
      </w:r>
    </w:p>
    <w:p w:rsidR="0065124A" w:rsidRPr="00896DFB" w:rsidRDefault="00896DFB" w:rsidP="00896DFB">
      <w:pPr>
        <w:adjustRightInd w:val="0"/>
        <w:snapToGrid w:val="0"/>
        <w:spacing w:line="520" w:lineRule="exact"/>
        <w:ind w:firstLineChars="200" w:firstLine="480"/>
        <w:jc w:val="left"/>
        <w:rPr>
          <w:rFonts w:asciiTheme="minorEastAsia" w:hAnsiTheme="minorEastAsia"/>
          <w:sz w:val="24"/>
        </w:rPr>
      </w:pPr>
      <w:r>
        <w:rPr>
          <w:rFonts w:asciiTheme="minorEastAsia" w:hAnsiTheme="minorEastAsia" w:hint="eastAsia"/>
          <w:sz w:val="24"/>
        </w:rPr>
        <w:t>二、</w:t>
      </w:r>
      <w:r w:rsidR="007A508B" w:rsidRPr="00896DFB">
        <w:rPr>
          <w:rFonts w:asciiTheme="minorEastAsia" w:hAnsiTheme="minorEastAsia" w:hint="eastAsia"/>
          <w:b/>
          <w:sz w:val="24"/>
        </w:rPr>
        <w:t>准入条件</w:t>
      </w:r>
    </w:p>
    <w:p w:rsidR="0065124A" w:rsidRPr="00896DFB" w:rsidRDefault="007A508B" w:rsidP="00896DFB">
      <w:pPr>
        <w:pStyle w:val="10"/>
        <w:adjustRightInd w:val="0"/>
        <w:snapToGrid w:val="0"/>
        <w:spacing w:line="520" w:lineRule="exact"/>
        <w:ind w:left="241"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1、凡有能力提供本招标文件所述货物及服务的具有法人资格的、注册年限不少于3年且经营过</w:t>
      </w:r>
      <w:r w:rsidR="00464B00">
        <w:rPr>
          <w:rFonts w:asciiTheme="minorEastAsia" w:eastAsiaTheme="minorEastAsia" w:hAnsiTheme="minorEastAsia" w:hint="eastAsia"/>
          <w:sz w:val="24"/>
          <w:szCs w:val="24"/>
        </w:rPr>
        <w:t>一年以上</w:t>
      </w:r>
      <w:r w:rsidRPr="00896DFB">
        <w:rPr>
          <w:rFonts w:asciiTheme="minorEastAsia" w:eastAsiaTheme="minorEastAsia" w:hAnsiTheme="minorEastAsia" w:hint="eastAsia"/>
          <w:sz w:val="24"/>
          <w:szCs w:val="24"/>
        </w:rPr>
        <w:t>高校</w:t>
      </w:r>
      <w:r w:rsidR="00464B00">
        <w:rPr>
          <w:rFonts w:asciiTheme="minorEastAsia" w:eastAsiaTheme="minorEastAsia" w:hAnsiTheme="minorEastAsia" w:hint="eastAsia"/>
          <w:sz w:val="24"/>
          <w:szCs w:val="24"/>
        </w:rPr>
        <w:t>食堂</w:t>
      </w:r>
      <w:r w:rsidRPr="00896DFB">
        <w:rPr>
          <w:rFonts w:asciiTheme="minorEastAsia" w:eastAsiaTheme="minorEastAsia" w:hAnsiTheme="minorEastAsia" w:hint="eastAsia"/>
          <w:sz w:val="24"/>
          <w:szCs w:val="24"/>
        </w:rPr>
        <w:t>的企业均可成为合格的投标人。【投标人应在投标文件中提供合格有效的企业法人经营执照（副本）复印件【营业执照经营范围须包含食堂、餐饮经营（餐饮管理）】、税务登记证复印件、组织机构代码证复印件或三证合一营业执照证书复印件及经营过高校</w:t>
      </w:r>
      <w:r w:rsidR="00464B00">
        <w:rPr>
          <w:rFonts w:asciiTheme="minorEastAsia" w:eastAsiaTheme="minorEastAsia" w:hAnsiTheme="minorEastAsia" w:hint="eastAsia"/>
          <w:sz w:val="24"/>
          <w:szCs w:val="24"/>
        </w:rPr>
        <w:t>食堂</w:t>
      </w:r>
      <w:r w:rsidRPr="00896DFB">
        <w:rPr>
          <w:rFonts w:asciiTheme="minorEastAsia" w:eastAsiaTheme="minorEastAsia" w:hAnsiTheme="minorEastAsia" w:hint="eastAsia"/>
          <w:sz w:val="24"/>
          <w:szCs w:val="24"/>
        </w:rPr>
        <w:t>的采购合同文本复印件，并加盖投标人单位公章】。</w:t>
      </w:r>
    </w:p>
    <w:p w:rsidR="0065124A" w:rsidRPr="00896DFB" w:rsidRDefault="007A508B" w:rsidP="00896DFB">
      <w:pPr>
        <w:pStyle w:val="10"/>
        <w:adjustRightInd w:val="0"/>
        <w:snapToGrid w:val="0"/>
        <w:spacing w:line="520" w:lineRule="exact"/>
        <w:ind w:left="241"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2、投标人应遵守中国的有关法律、法规和规章的规定。</w:t>
      </w:r>
    </w:p>
    <w:p w:rsidR="0065124A" w:rsidRPr="00896DFB" w:rsidRDefault="007A508B" w:rsidP="00896DFB">
      <w:pPr>
        <w:pStyle w:val="10"/>
        <w:adjustRightInd w:val="0"/>
        <w:snapToGrid w:val="0"/>
        <w:spacing w:line="520" w:lineRule="exact"/>
        <w:ind w:left="241"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3、单位负责人为同一人或者存在直接控股、管理关系的不同投标人，不得同时参加本项目投标。</w:t>
      </w:r>
    </w:p>
    <w:p w:rsidR="0065124A" w:rsidRPr="00896DFB" w:rsidRDefault="007A508B" w:rsidP="00896DFB">
      <w:pPr>
        <w:pStyle w:val="10"/>
        <w:adjustRightInd w:val="0"/>
        <w:snapToGrid w:val="0"/>
        <w:spacing w:line="520" w:lineRule="exact"/>
        <w:ind w:left="241"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4、为本采购项目提供整体设计、规范编制或者项目管理、监理、检测等服务的，不得参加本项目投标。</w:t>
      </w:r>
      <w:r w:rsidR="00464B00">
        <w:rPr>
          <w:rFonts w:asciiTheme="minorEastAsia" w:eastAsiaTheme="minorEastAsia" w:hAnsiTheme="minorEastAsia" w:hint="eastAsia"/>
          <w:sz w:val="24"/>
          <w:szCs w:val="24"/>
        </w:rPr>
        <w:t>本院中层以上领导近亲属及利益相关人不得参与本项目投标。</w:t>
      </w:r>
    </w:p>
    <w:p w:rsidR="0065124A" w:rsidRPr="00896DFB" w:rsidRDefault="007A508B" w:rsidP="00896DFB">
      <w:pPr>
        <w:pStyle w:val="10"/>
        <w:adjustRightInd w:val="0"/>
        <w:snapToGrid w:val="0"/>
        <w:spacing w:line="520" w:lineRule="exact"/>
        <w:ind w:left="241" w:firstLine="482"/>
        <w:jc w:val="left"/>
        <w:rPr>
          <w:rFonts w:asciiTheme="minorEastAsia" w:eastAsiaTheme="minorEastAsia" w:hAnsiTheme="minorEastAsia"/>
          <w:b/>
          <w:bCs/>
          <w:sz w:val="24"/>
          <w:szCs w:val="24"/>
        </w:rPr>
      </w:pPr>
      <w:r w:rsidRPr="00896DFB">
        <w:rPr>
          <w:rFonts w:asciiTheme="minorEastAsia" w:eastAsiaTheme="minorEastAsia" w:hAnsiTheme="minorEastAsia" w:hint="eastAsia"/>
          <w:b/>
          <w:bCs/>
          <w:sz w:val="24"/>
          <w:szCs w:val="24"/>
        </w:rPr>
        <w:t>注：投标人应在投标文件中作出是否符合资格标准中的第2条至第4条要求的明确声明，并加盖投标人单位公章。</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5、投标代表人在同一个项目中只能接受一个投标人的委托参加投标。（提供法定代表人授权书原件及法定代表人及被授权人身份证复印件，投标代表是法</w:t>
      </w:r>
      <w:r w:rsidRPr="00896DFB">
        <w:rPr>
          <w:rFonts w:asciiTheme="minorEastAsia" w:eastAsiaTheme="minorEastAsia" w:hAnsiTheme="minorEastAsia" w:hint="eastAsia"/>
          <w:sz w:val="24"/>
          <w:szCs w:val="24"/>
        </w:rPr>
        <w:lastRenderedPageBreak/>
        <w:t>定代表人无需授权书）。</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6、本项目不接受联合体投标。</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7、投标人须提供财务状况报告，依法社会保障资金的相关材料；</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w:t>
      </w:r>
      <w:r w:rsidR="00F119F0">
        <w:rPr>
          <w:rFonts w:asciiTheme="minorEastAsia" w:eastAsiaTheme="minorEastAsia" w:hAnsiTheme="minorEastAsia" w:hint="eastAsia"/>
          <w:sz w:val="24"/>
          <w:szCs w:val="24"/>
        </w:rPr>
        <w:t xml:space="preserve"> </w:t>
      </w:r>
      <w:r w:rsidR="00024B37">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sz w:val="24"/>
          <w:szCs w:val="24"/>
        </w:rPr>
        <w:t>7.1提供投标截止前三个月财务状况报表；</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w:t>
      </w:r>
      <w:r w:rsidR="00F119F0">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sz w:val="24"/>
          <w:szCs w:val="24"/>
        </w:rPr>
        <w:t>7.2提供投标截止前三个月有效的纳税证明材料；</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w:t>
      </w:r>
      <w:r w:rsidR="00024B37">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sz w:val="24"/>
          <w:szCs w:val="24"/>
        </w:rPr>
        <w:t>7.3提供投标截止前三个月有效的社会保险缴纳证明材料（企业缴纳社保人员名单中须含投标人代表）；</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b/>
          <w:bCs/>
          <w:sz w:val="24"/>
          <w:szCs w:val="24"/>
        </w:rPr>
      </w:pPr>
      <w:r w:rsidRPr="00896DFB">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b/>
          <w:bCs/>
          <w:sz w:val="24"/>
          <w:szCs w:val="24"/>
        </w:rPr>
        <w:t>注：投标方若为依法免税或不需要缴纳社会保障资金的供应商，应提供相应文件证明其依法免税或不需要缴纳社会保障资金。</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8、投标人须提供近三年来无任何违法、违规记录承诺。</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9、投标人必须承诺中标后负责办理餐饮服务许可证。（投标人应在投标文件中做出专项明确承诺，并加盖投标人单位公章）。</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10、投标人在以往的</w:t>
      </w:r>
      <w:r w:rsidR="00464B00">
        <w:rPr>
          <w:rFonts w:asciiTheme="minorEastAsia" w:eastAsiaTheme="minorEastAsia" w:hAnsiTheme="minorEastAsia" w:hint="eastAsia"/>
          <w:sz w:val="24"/>
          <w:szCs w:val="24"/>
        </w:rPr>
        <w:t>食堂</w:t>
      </w:r>
      <w:r w:rsidRPr="00896DFB">
        <w:rPr>
          <w:rFonts w:asciiTheme="minorEastAsia" w:eastAsiaTheme="minorEastAsia" w:hAnsiTheme="minorEastAsia" w:hint="eastAsia"/>
          <w:sz w:val="24"/>
          <w:szCs w:val="24"/>
        </w:rPr>
        <w:t>经营管理活动中（包含正在经营的项目）信誉良好，未发生食品卫生安全事故（投标人须在投标文件中对此点要求作出专项明确承诺，并加盖公章）。</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11、对担任本次项目经理的资格要求，并在投标文件中提供相关证明材料：</w:t>
      </w:r>
    </w:p>
    <w:p w:rsidR="00320473" w:rsidRDefault="007A508B" w:rsidP="00320473">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w:t>
      </w:r>
      <w:r w:rsidR="005F41AE">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sz w:val="24"/>
          <w:szCs w:val="24"/>
        </w:rPr>
        <w:t>11.1男性年龄在55周岁以下，女性年龄在50周岁以下（提供身份证复印件）；</w:t>
      </w:r>
    </w:p>
    <w:p w:rsidR="0065124A" w:rsidRPr="00896DFB" w:rsidRDefault="007A508B" w:rsidP="00320473">
      <w:pPr>
        <w:pStyle w:val="10"/>
        <w:adjustRightInd w:val="0"/>
        <w:snapToGrid w:val="0"/>
        <w:spacing w:line="520" w:lineRule="exact"/>
        <w:ind w:firstLineChars="350" w:firstLine="84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11.2具备高中以上学历；</w:t>
      </w:r>
    </w:p>
    <w:p w:rsidR="0065124A" w:rsidRPr="00896DFB" w:rsidRDefault="007A508B" w:rsidP="00024B37">
      <w:pPr>
        <w:pStyle w:val="10"/>
        <w:adjustRightInd w:val="0"/>
        <w:snapToGrid w:val="0"/>
        <w:spacing w:line="520" w:lineRule="exact"/>
        <w:ind w:firstLineChars="350" w:firstLine="84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11.3符合从事餐饮业健康要求（提供健康证复印件）；</w:t>
      </w:r>
    </w:p>
    <w:p w:rsidR="0065124A" w:rsidRPr="00896DFB" w:rsidRDefault="007A508B" w:rsidP="00024B37">
      <w:pPr>
        <w:pStyle w:val="10"/>
        <w:adjustRightInd w:val="0"/>
        <w:snapToGrid w:val="0"/>
        <w:spacing w:line="520" w:lineRule="exact"/>
        <w:ind w:firstLineChars="350" w:firstLine="84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11.4现从事餐厅经营管理；</w:t>
      </w:r>
    </w:p>
    <w:p w:rsidR="0065124A" w:rsidRPr="00896DFB" w:rsidRDefault="007A508B" w:rsidP="00896DFB">
      <w:pPr>
        <w:pStyle w:val="10"/>
        <w:adjustRightInd w:val="0"/>
        <w:snapToGrid w:val="0"/>
        <w:spacing w:line="520" w:lineRule="exact"/>
        <w:ind w:firstLine="48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 xml:space="preserve"> </w:t>
      </w:r>
      <w:r w:rsidR="005F41AE">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sz w:val="24"/>
          <w:szCs w:val="24"/>
        </w:rPr>
        <w:t>11.5无不良社会记录。（投标人应在投标文件中对此点要求作出书面专项承诺，如若中标须在中标后提供由当地派出所出具的书面证明材料）；</w:t>
      </w:r>
    </w:p>
    <w:p w:rsidR="0065124A" w:rsidRPr="00896DFB" w:rsidRDefault="007A508B" w:rsidP="00024B37">
      <w:pPr>
        <w:pStyle w:val="10"/>
        <w:adjustRightInd w:val="0"/>
        <w:snapToGrid w:val="0"/>
        <w:spacing w:line="520" w:lineRule="exact"/>
        <w:ind w:firstLineChars="350" w:firstLine="84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11.6该项目经理现为投标方单位正式员工，须提供由社会劳动保险管理中心出具的投标人单位为餐厅经理在近三个月的养老保险缴纳明细表复印件（明细表上须有社保中心的电子章和防伪码、社保负责人联系电话）；</w:t>
      </w:r>
    </w:p>
    <w:p w:rsidR="0065124A" w:rsidRPr="00896DFB" w:rsidRDefault="007A508B" w:rsidP="005F41AE">
      <w:pPr>
        <w:pStyle w:val="10"/>
        <w:adjustRightInd w:val="0"/>
        <w:snapToGrid w:val="0"/>
        <w:spacing w:line="520" w:lineRule="exact"/>
        <w:ind w:firstLineChars="250" w:firstLine="60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lastRenderedPageBreak/>
        <w:t xml:space="preserve"> 11.7在投标文件中，投标人拟派出的项目经理必须提供法定代表人授权书的原件。（注：若承诺本项目的项目经理为企业法定代表人，可无需提供法定代表人授权书。）</w:t>
      </w:r>
    </w:p>
    <w:p w:rsidR="00896DFB" w:rsidRDefault="007A508B" w:rsidP="00896DFB">
      <w:pPr>
        <w:pStyle w:val="10"/>
        <w:adjustRightInd w:val="0"/>
        <w:snapToGrid w:val="0"/>
        <w:spacing w:line="520" w:lineRule="exact"/>
        <w:ind w:firstLine="480"/>
        <w:jc w:val="left"/>
        <w:rPr>
          <w:rFonts w:asciiTheme="minorEastAsia" w:eastAsiaTheme="minorEastAsia" w:hAnsiTheme="minorEastAsia"/>
          <w:b/>
          <w:bCs/>
          <w:sz w:val="24"/>
          <w:szCs w:val="24"/>
        </w:rPr>
      </w:pPr>
      <w:r w:rsidRPr="00896DFB">
        <w:rPr>
          <w:rFonts w:asciiTheme="minorEastAsia" w:eastAsiaTheme="minorEastAsia" w:hAnsiTheme="minorEastAsia" w:hint="eastAsia"/>
          <w:sz w:val="24"/>
          <w:szCs w:val="24"/>
        </w:rPr>
        <w:t xml:space="preserve">  </w:t>
      </w:r>
      <w:r w:rsidRPr="00896DFB">
        <w:rPr>
          <w:rFonts w:asciiTheme="minorEastAsia" w:eastAsiaTheme="minorEastAsia" w:hAnsiTheme="minorEastAsia" w:hint="eastAsia"/>
          <w:b/>
          <w:bCs/>
          <w:sz w:val="24"/>
          <w:szCs w:val="24"/>
        </w:rPr>
        <w:t>注：未达到以上资格标准要求的按无效投标处理。</w:t>
      </w:r>
    </w:p>
    <w:p w:rsidR="00896DFB" w:rsidRDefault="00896DFB" w:rsidP="00896DFB">
      <w:pPr>
        <w:pStyle w:val="10"/>
        <w:adjustRightInd w:val="0"/>
        <w:snapToGrid w:val="0"/>
        <w:spacing w:line="520" w:lineRule="exact"/>
        <w:ind w:firstLine="482"/>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sidR="007A508B" w:rsidRPr="00896DFB">
        <w:rPr>
          <w:rFonts w:asciiTheme="minorEastAsia" w:eastAsiaTheme="minorEastAsia" w:hAnsiTheme="minorEastAsia" w:hint="eastAsia"/>
          <w:b/>
          <w:sz w:val="24"/>
          <w:szCs w:val="24"/>
        </w:rPr>
        <w:t>经营年限</w:t>
      </w:r>
    </w:p>
    <w:p w:rsidR="00CA1AC2" w:rsidRPr="00896DFB" w:rsidRDefault="007A508B" w:rsidP="00896DFB">
      <w:pPr>
        <w:pStyle w:val="10"/>
        <w:adjustRightInd w:val="0"/>
        <w:snapToGrid w:val="0"/>
        <w:spacing w:line="520" w:lineRule="exact"/>
        <w:ind w:firstLine="480"/>
        <w:jc w:val="left"/>
        <w:rPr>
          <w:rFonts w:asciiTheme="minorEastAsia" w:eastAsiaTheme="minorEastAsia" w:hAnsiTheme="minorEastAsia"/>
          <w:b/>
          <w:bCs/>
          <w:sz w:val="24"/>
          <w:szCs w:val="24"/>
        </w:rPr>
      </w:pPr>
      <w:r w:rsidRPr="00896DFB">
        <w:rPr>
          <w:rFonts w:asciiTheme="minorEastAsia" w:eastAsiaTheme="minorEastAsia" w:hAnsiTheme="minorEastAsia" w:hint="eastAsia"/>
          <w:sz w:val="24"/>
          <w:szCs w:val="24"/>
        </w:rPr>
        <w:t>本次公开招标项目经营年限</w:t>
      </w:r>
      <w:r w:rsidR="00CA1AC2" w:rsidRPr="00896DFB">
        <w:rPr>
          <w:rFonts w:asciiTheme="minorEastAsia" w:eastAsiaTheme="minorEastAsia" w:hAnsiTheme="minorEastAsia" w:hint="eastAsia"/>
          <w:sz w:val="24"/>
          <w:szCs w:val="24"/>
        </w:rPr>
        <w:t>暂定</w:t>
      </w:r>
      <w:r w:rsidRPr="00896DFB">
        <w:rPr>
          <w:rFonts w:asciiTheme="minorEastAsia" w:eastAsiaTheme="minorEastAsia" w:hAnsiTheme="minorEastAsia" w:hint="eastAsia"/>
          <w:sz w:val="24"/>
          <w:szCs w:val="24"/>
        </w:rPr>
        <w:t>为</w:t>
      </w:r>
      <w:r w:rsidRPr="00896DFB">
        <w:rPr>
          <w:rFonts w:asciiTheme="minorEastAsia" w:eastAsiaTheme="minorEastAsia" w:hAnsiTheme="minorEastAsia" w:hint="eastAsia"/>
          <w:sz w:val="24"/>
          <w:szCs w:val="24"/>
          <w:u w:val="single"/>
        </w:rPr>
        <w:t xml:space="preserve">  </w:t>
      </w:r>
      <w:r w:rsidR="00CA1AC2" w:rsidRPr="00896DFB">
        <w:rPr>
          <w:rFonts w:asciiTheme="minorEastAsia" w:eastAsiaTheme="minorEastAsia" w:hAnsiTheme="minorEastAsia" w:hint="eastAsia"/>
          <w:sz w:val="24"/>
          <w:szCs w:val="24"/>
          <w:u w:val="single"/>
        </w:rPr>
        <w:t>一</w:t>
      </w:r>
      <w:r w:rsidRPr="00896DFB">
        <w:rPr>
          <w:rFonts w:asciiTheme="minorEastAsia" w:eastAsiaTheme="minorEastAsia" w:hAnsiTheme="minorEastAsia" w:hint="eastAsia"/>
          <w:sz w:val="24"/>
          <w:szCs w:val="24"/>
          <w:u w:val="single"/>
        </w:rPr>
        <w:t>年</w:t>
      </w:r>
      <w:r w:rsidR="00CA1AC2" w:rsidRPr="00896DFB">
        <w:rPr>
          <w:rFonts w:asciiTheme="minorEastAsia" w:eastAsiaTheme="minorEastAsia" w:hAnsiTheme="minorEastAsia" w:hint="eastAsia"/>
          <w:sz w:val="24"/>
          <w:szCs w:val="24"/>
          <w:u w:val="single"/>
        </w:rPr>
        <w:t xml:space="preserve">  </w:t>
      </w:r>
      <w:r w:rsidR="00CA1AC2" w:rsidRPr="00896DFB">
        <w:rPr>
          <w:rFonts w:asciiTheme="minorEastAsia" w:eastAsiaTheme="minorEastAsia" w:hAnsiTheme="minorEastAsia" w:hint="eastAsia"/>
          <w:sz w:val="24"/>
          <w:szCs w:val="24"/>
        </w:rPr>
        <w:t>，随过渡校区续存情况结合师生满意度再续签。</w:t>
      </w:r>
    </w:p>
    <w:p w:rsidR="0065124A" w:rsidRPr="00896DFB" w:rsidRDefault="007A508B" w:rsidP="00896DFB">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896DFB">
        <w:rPr>
          <w:rFonts w:asciiTheme="minorEastAsia" w:eastAsiaTheme="minorEastAsia" w:hAnsiTheme="minorEastAsia" w:hint="eastAsia"/>
          <w:b/>
          <w:sz w:val="24"/>
          <w:szCs w:val="24"/>
        </w:rPr>
        <w:t>相关要求</w:t>
      </w:r>
    </w:p>
    <w:p w:rsidR="00896DFB" w:rsidRDefault="00896DFB" w:rsidP="00896DFB">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A508B" w:rsidRPr="00896DFB">
        <w:rPr>
          <w:rFonts w:asciiTheme="minorEastAsia" w:eastAsiaTheme="minorEastAsia" w:hAnsiTheme="minorEastAsia" w:hint="eastAsia"/>
          <w:sz w:val="24"/>
          <w:szCs w:val="24"/>
        </w:rPr>
        <w:t>中标者不得将食堂转让或委托他人经营，不得分割分包，更不能利用校有资产从事不法经营。一经发现，校方有权取消其经营资格，给予经济处罚并追究法律责任。</w:t>
      </w:r>
    </w:p>
    <w:p w:rsidR="00896DFB" w:rsidRDefault="00896DFB" w:rsidP="00896DFB">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7A508B" w:rsidRPr="00896DFB">
        <w:rPr>
          <w:rFonts w:asciiTheme="minorEastAsia" w:eastAsiaTheme="minorEastAsia" w:hAnsiTheme="minorEastAsia" w:hint="eastAsia"/>
          <w:sz w:val="24"/>
          <w:szCs w:val="24"/>
        </w:rPr>
        <w:t>前厅、后厨、室外楼梯、卫生间等均属于中标者管理范围，承包者须保证环境卫生、整洁。</w:t>
      </w:r>
    </w:p>
    <w:p w:rsidR="00896DFB" w:rsidRDefault="00024B37" w:rsidP="00024B37">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7A508B" w:rsidRPr="00896DFB">
        <w:rPr>
          <w:rFonts w:asciiTheme="minorEastAsia" w:eastAsiaTheme="minorEastAsia" w:hAnsiTheme="minorEastAsia" w:hint="eastAsia"/>
          <w:sz w:val="24"/>
          <w:szCs w:val="24"/>
        </w:rPr>
        <w:t>水、电、气费用由中标者负责，食堂原有设施设备可由中标者使用，并负责维护维修，合同期满后原样归还，另添设备由中标者自行解决。</w:t>
      </w:r>
    </w:p>
    <w:p w:rsidR="0065124A" w:rsidRPr="00896DFB" w:rsidRDefault="007A508B" w:rsidP="00024B37">
      <w:pPr>
        <w:pStyle w:val="10"/>
        <w:numPr>
          <w:ilvl w:val="0"/>
          <w:numId w:val="22"/>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中标者进行餐厅装修，改造，需征得学校同意后并按学校相关要求实施。</w:t>
      </w:r>
    </w:p>
    <w:p w:rsidR="0065124A" w:rsidRPr="00896DFB" w:rsidRDefault="001606A8" w:rsidP="001606A8">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A508B" w:rsidRPr="00896DFB">
        <w:rPr>
          <w:rFonts w:asciiTheme="minorEastAsia" w:eastAsiaTheme="minorEastAsia" w:hAnsiTheme="minorEastAsia" w:hint="eastAsia"/>
          <w:sz w:val="24"/>
          <w:szCs w:val="24"/>
        </w:rPr>
        <w:t>中标者经营服务所需员工必须符合《劳动合同法》要求，依法用工，如发生用工纠纷和违法违规行为，由经营者承担一切经济和法律责任。</w:t>
      </w:r>
    </w:p>
    <w:p w:rsidR="0065124A" w:rsidRPr="00896DFB" w:rsidRDefault="001606A8" w:rsidP="001606A8">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6、</w:t>
      </w:r>
      <w:r w:rsidR="007A508B" w:rsidRPr="00896DFB">
        <w:rPr>
          <w:rFonts w:asciiTheme="minorEastAsia" w:eastAsiaTheme="minorEastAsia" w:hAnsiTheme="minorEastAsia" w:hint="eastAsia"/>
          <w:sz w:val="24"/>
          <w:szCs w:val="24"/>
        </w:rPr>
        <w:t>承包经营范围：食堂  （以学院提供的平面图范围内）。</w:t>
      </w:r>
    </w:p>
    <w:p w:rsidR="0065124A" w:rsidRPr="00896DFB" w:rsidRDefault="001606A8" w:rsidP="001606A8">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A508B" w:rsidRPr="00896DFB">
        <w:rPr>
          <w:rFonts w:asciiTheme="minorEastAsia" w:eastAsiaTheme="minorEastAsia" w:hAnsiTheme="minorEastAsia" w:hint="eastAsia"/>
          <w:sz w:val="24"/>
          <w:szCs w:val="24"/>
        </w:rPr>
        <w:t>中标者须与校方签订《食品卫生安全责任书》、《消防安全责任书》，明确中标者必须遵守国家相关法律法规，严格食堂安全管理，经营管理过程中发生相关食品卫生、人生财产、消防等安全事故由中标者承担相关法律责任和经济赔偿</w:t>
      </w:r>
      <w:r w:rsidR="00351467" w:rsidRPr="00896DFB">
        <w:rPr>
          <w:rFonts w:asciiTheme="minorEastAsia" w:eastAsiaTheme="minorEastAsia" w:hAnsiTheme="minorEastAsia" w:hint="eastAsia"/>
          <w:sz w:val="24"/>
          <w:szCs w:val="24"/>
        </w:rPr>
        <w:t>。</w:t>
      </w:r>
    </w:p>
    <w:p w:rsidR="00024B37" w:rsidRDefault="007A508B" w:rsidP="00024B37">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896DFB">
        <w:rPr>
          <w:rFonts w:asciiTheme="minorEastAsia" w:eastAsiaTheme="minorEastAsia" w:hAnsiTheme="minorEastAsia" w:hint="eastAsia"/>
          <w:b/>
          <w:sz w:val="24"/>
          <w:szCs w:val="24"/>
        </w:rPr>
        <w:t>相关费用</w:t>
      </w:r>
    </w:p>
    <w:p w:rsidR="0065124A" w:rsidRPr="00024B37" w:rsidRDefault="00024B37" w:rsidP="00024B37">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A508B" w:rsidRPr="00024B37">
        <w:rPr>
          <w:rFonts w:asciiTheme="minorEastAsia" w:eastAsiaTheme="minorEastAsia" w:hAnsiTheme="minorEastAsia" w:hint="eastAsia"/>
          <w:sz w:val="24"/>
          <w:szCs w:val="24"/>
        </w:rPr>
        <w:t>投标保证金：投标者须缴纳投标保证金</w:t>
      </w:r>
      <w:r w:rsidR="00CA1AC2" w:rsidRPr="00024B37">
        <w:rPr>
          <w:rFonts w:asciiTheme="minorEastAsia" w:eastAsiaTheme="minorEastAsia" w:hAnsiTheme="minorEastAsia" w:hint="eastAsia"/>
          <w:sz w:val="24"/>
          <w:szCs w:val="24"/>
        </w:rPr>
        <w:t xml:space="preserve"> </w:t>
      </w:r>
      <w:r w:rsidR="00CA1AC2" w:rsidRPr="008714BF">
        <w:rPr>
          <w:rFonts w:asciiTheme="minorEastAsia" w:eastAsiaTheme="minorEastAsia" w:hAnsiTheme="minorEastAsia" w:hint="eastAsia"/>
          <w:sz w:val="24"/>
          <w:szCs w:val="24"/>
          <w:u w:val="single"/>
        </w:rPr>
        <w:t>叁</w:t>
      </w:r>
      <w:r w:rsidR="007A508B" w:rsidRPr="008714BF">
        <w:rPr>
          <w:rFonts w:asciiTheme="minorEastAsia" w:eastAsiaTheme="minorEastAsia" w:hAnsiTheme="minorEastAsia" w:hint="eastAsia"/>
          <w:sz w:val="24"/>
          <w:szCs w:val="24"/>
          <w:u w:val="single"/>
        </w:rPr>
        <w:t xml:space="preserve">拾 </w:t>
      </w:r>
      <w:r w:rsidR="007A508B" w:rsidRPr="00024B37">
        <w:rPr>
          <w:rFonts w:asciiTheme="minorEastAsia" w:eastAsiaTheme="minorEastAsia" w:hAnsiTheme="minorEastAsia" w:hint="eastAsia"/>
          <w:sz w:val="24"/>
          <w:szCs w:val="24"/>
        </w:rPr>
        <w:t>万元人民币。</w:t>
      </w:r>
    </w:p>
    <w:p w:rsidR="0065124A" w:rsidRPr="00896DFB" w:rsidRDefault="007A508B" w:rsidP="00024B37">
      <w:pPr>
        <w:pStyle w:val="10"/>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如投标人在投标过程中存在违法和恶意扰乱招标工作的情况，校方有权没收投标保证金，如无上述情况，在招标工作结束后七个工作日内无息全额退还给投</w:t>
      </w:r>
      <w:r w:rsidRPr="00896DFB">
        <w:rPr>
          <w:rFonts w:asciiTheme="minorEastAsia" w:eastAsiaTheme="minorEastAsia" w:hAnsiTheme="minorEastAsia" w:hint="eastAsia"/>
          <w:sz w:val="24"/>
          <w:szCs w:val="24"/>
        </w:rPr>
        <w:lastRenderedPageBreak/>
        <w:t>标人。</w:t>
      </w:r>
    </w:p>
    <w:p w:rsidR="0065124A" w:rsidRPr="00896DFB" w:rsidRDefault="007A508B" w:rsidP="00024B37">
      <w:pPr>
        <w:pStyle w:val="10"/>
        <w:numPr>
          <w:ilvl w:val="0"/>
          <w:numId w:val="25"/>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履约保证金：中标者需缴纳履约保证金</w:t>
      </w:r>
      <w:r w:rsidR="00CA1AC2" w:rsidRPr="00896DFB">
        <w:rPr>
          <w:rFonts w:asciiTheme="minorEastAsia" w:eastAsiaTheme="minorEastAsia" w:hAnsiTheme="minorEastAsia" w:hint="eastAsia"/>
          <w:sz w:val="24"/>
          <w:szCs w:val="24"/>
        </w:rPr>
        <w:t xml:space="preserve"> </w:t>
      </w:r>
      <w:r w:rsidR="00CA1AC2" w:rsidRPr="00896DFB">
        <w:rPr>
          <w:rFonts w:asciiTheme="minorEastAsia" w:eastAsiaTheme="minorEastAsia" w:hAnsiTheme="minorEastAsia" w:hint="eastAsia"/>
          <w:sz w:val="24"/>
          <w:szCs w:val="24"/>
          <w:u w:val="single"/>
        </w:rPr>
        <w:t>叁</w:t>
      </w:r>
      <w:r w:rsidRPr="00896DFB">
        <w:rPr>
          <w:rFonts w:asciiTheme="minorEastAsia" w:eastAsiaTheme="minorEastAsia" w:hAnsiTheme="minorEastAsia" w:hint="eastAsia"/>
          <w:sz w:val="24"/>
          <w:szCs w:val="24"/>
          <w:u w:val="single"/>
        </w:rPr>
        <w:t>拾</w:t>
      </w:r>
      <w:r w:rsidR="00CA1AC2"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万元人民币。</w:t>
      </w:r>
    </w:p>
    <w:p w:rsidR="0065124A" w:rsidRPr="00896DFB" w:rsidRDefault="007A508B" w:rsidP="00024B37">
      <w:pPr>
        <w:pStyle w:val="10"/>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中标者在经营期间如出现违反《食品安全法》、违反校内外有关管理规定、没有按合同经营至期满、合同期内不正常营业、合同期内分包或转包他人等违约行为，罚没收履约保证金。中标者在合同期限内若无违约现象，合同期满后，其履约保证金无息退还。</w:t>
      </w:r>
    </w:p>
    <w:p w:rsidR="0065124A" w:rsidRPr="00896DFB" w:rsidRDefault="007A508B" w:rsidP="00024B37">
      <w:pPr>
        <w:pStyle w:val="10"/>
        <w:numPr>
          <w:ilvl w:val="0"/>
          <w:numId w:val="25"/>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食堂经营每年须向校方缴纳场地</w:t>
      </w:r>
      <w:r w:rsidR="00CA1AC2" w:rsidRPr="00896DFB">
        <w:rPr>
          <w:rFonts w:asciiTheme="minorEastAsia" w:eastAsiaTheme="minorEastAsia" w:hAnsiTheme="minorEastAsia" w:hint="eastAsia"/>
          <w:sz w:val="24"/>
          <w:szCs w:val="24"/>
        </w:rPr>
        <w:t>及原有设施折旧</w:t>
      </w:r>
      <w:r w:rsidRPr="00896DFB">
        <w:rPr>
          <w:rFonts w:asciiTheme="minorEastAsia" w:eastAsiaTheme="minorEastAsia" w:hAnsiTheme="minorEastAsia" w:hint="eastAsia"/>
          <w:sz w:val="24"/>
          <w:szCs w:val="24"/>
        </w:rPr>
        <w:t>费用</w:t>
      </w:r>
      <w:r w:rsidR="00CA1AC2" w:rsidRPr="00896DFB">
        <w:rPr>
          <w:rFonts w:asciiTheme="minorEastAsia" w:eastAsiaTheme="minorEastAsia" w:hAnsiTheme="minorEastAsia" w:hint="eastAsia"/>
          <w:sz w:val="24"/>
          <w:szCs w:val="24"/>
        </w:rPr>
        <w:t>。</w:t>
      </w:r>
    </w:p>
    <w:p w:rsidR="0065124A" w:rsidRPr="009A4B52" w:rsidRDefault="007A508B" w:rsidP="00024B37">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9A4B52">
        <w:rPr>
          <w:rFonts w:asciiTheme="minorEastAsia" w:eastAsiaTheme="minorEastAsia" w:hAnsiTheme="minorEastAsia" w:hint="eastAsia"/>
          <w:b/>
          <w:sz w:val="24"/>
          <w:szCs w:val="24"/>
        </w:rPr>
        <w:t>投标文件的编制</w:t>
      </w:r>
    </w:p>
    <w:p w:rsidR="0065124A" w:rsidRPr="00896DFB" w:rsidRDefault="007A508B" w:rsidP="009A4B52">
      <w:pPr>
        <w:pStyle w:val="10"/>
        <w:numPr>
          <w:ilvl w:val="0"/>
          <w:numId w:val="21"/>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投标书（详见附件一）。</w:t>
      </w:r>
    </w:p>
    <w:p w:rsidR="0065124A" w:rsidRPr="00896DFB" w:rsidRDefault="007A508B" w:rsidP="009A4B52">
      <w:pPr>
        <w:pStyle w:val="10"/>
        <w:numPr>
          <w:ilvl w:val="0"/>
          <w:numId w:val="21"/>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企业资质证明材料</w:t>
      </w:r>
      <w:r w:rsidR="00464B00">
        <w:rPr>
          <w:rFonts w:asciiTheme="minorEastAsia" w:eastAsiaTheme="minorEastAsia" w:hAnsiTheme="minorEastAsia" w:hint="eastAsia"/>
          <w:sz w:val="24"/>
          <w:szCs w:val="24"/>
        </w:rPr>
        <w:t>。</w:t>
      </w:r>
    </w:p>
    <w:p w:rsidR="0065124A" w:rsidRPr="00896DFB" w:rsidRDefault="007A508B" w:rsidP="009A4B52">
      <w:pPr>
        <w:pStyle w:val="10"/>
        <w:numPr>
          <w:ilvl w:val="0"/>
          <w:numId w:val="21"/>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企业经营优势及业绩证明材料（含以往经营合同）。</w:t>
      </w:r>
    </w:p>
    <w:p w:rsidR="0065124A" w:rsidRPr="00896DFB" w:rsidRDefault="007A508B" w:rsidP="009A4B52">
      <w:pPr>
        <w:pStyle w:val="10"/>
        <w:numPr>
          <w:ilvl w:val="0"/>
          <w:numId w:val="21"/>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投标人身份证明，委托投标人需提供授权委托书。</w:t>
      </w:r>
    </w:p>
    <w:p w:rsidR="0065124A" w:rsidRPr="00896DFB" w:rsidRDefault="009A4B52" w:rsidP="009A4B52">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A508B" w:rsidRPr="00896DFB">
        <w:rPr>
          <w:rFonts w:asciiTheme="minorEastAsia" w:eastAsiaTheme="minorEastAsia" w:hAnsiTheme="minorEastAsia" w:hint="eastAsia"/>
          <w:sz w:val="24"/>
          <w:szCs w:val="24"/>
        </w:rPr>
        <w:t>项目经营方案，包括经营理念、经营方略、经营规模、人员配备、管理规章制度、及工作标准、经营服务措施（包含原材料采购、食品卫生安全保障、饭菜价格制定及调价机制等方面）等。</w:t>
      </w:r>
    </w:p>
    <w:p w:rsidR="0065124A" w:rsidRDefault="009A4B52" w:rsidP="009A4B52">
      <w:pPr>
        <w:pStyle w:val="10"/>
        <w:adjustRightInd w:val="0"/>
        <w:snapToGrid w:val="0"/>
        <w:spacing w:line="520" w:lineRule="exact"/>
        <w:ind w:firstLineChars="0"/>
        <w:jc w:val="left"/>
        <w:rPr>
          <w:rFonts w:asciiTheme="minorEastAsia" w:eastAsiaTheme="minorEastAsia" w:hAnsiTheme="minorEastAsia"/>
          <w:sz w:val="24"/>
          <w:szCs w:val="24"/>
        </w:rPr>
      </w:pPr>
      <w:r w:rsidRPr="009A4B52">
        <w:rPr>
          <w:rFonts w:asciiTheme="minorEastAsia" w:eastAsiaTheme="minorEastAsia" w:hAnsiTheme="minorEastAsia" w:hint="eastAsia"/>
          <w:sz w:val="24"/>
          <w:szCs w:val="24"/>
        </w:rPr>
        <w:t>6、</w:t>
      </w:r>
      <w:r w:rsidR="007A508B" w:rsidRPr="009A4B52">
        <w:rPr>
          <w:rFonts w:asciiTheme="minorEastAsia" w:eastAsiaTheme="minorEastAsia" w:hAnsiTheme="minorEastAsia" w:hint="eastAsia"/>
          <w:sz w:val="24"/>
          <w:szCs w:val="24"/>
        </w:rPr>
        <w:t>安全承诺书</w:t>
      </w:r>
    </w:p>
    <w:p w:rsidR="00464B00" w:rsidRPr="00464B00" w:rsidRDefault="00464B00" w:rsidP="00464B00">
      <w:pPr>
        <w:adjustRightInd w:val="0"/>
        <w:snapToGrid w:val="0"/>
        <w:spacing w:line="520" w:lineRule="exact"/>
        <w:ind w:firstLineChars="200" w:firstLine="480"/>
        <w:jc w:val="left"/>
        <w:rPr>
          <w:rFonts w:asciiTheme="minorEastAsia" w:hAnsiTheme="minorEastAsia" w:cs="Times New Roman"/>
          <w:sz w:val="24"/>
        </w:rPr>
      </w:pPr>
      <w:r>
        <w:rPr>
          <w:rFonts w:asciiTheme="minorEastAsia" w:hAnsiTheme="minorEastAsia" w:cs="Times New Roman" w:hint="eastAsia"/>
          <w:sz w:val="24"/>
        </w:rPr>
        <w:t>7、场地及原有设施折旧费用报价</w:t>
      </w:r>
    </w:p>
    <w:p w:rsidR="0065124A" w:rsidRDefault="00464B00" w:rsidP="00024B37">
      <w:pPr>
        <w:adjustRightInd w:val="0"/>
        <w:snapToGrid w:val="0"/>
        <w:spacing w:line="520" w:lineRule="exact"/>
        <w:ind w:firstLineChars="200" w:firstLine="480"/>
        <w:jc w:val="left"/>
        <w:rPr>
          <w:rFonts w:asciiTheme="minorEastAsia" w:hAnsiTheme="minorEastAsia" w:cs="Times New Roman"/>
          <w:sz w:val="24"/>
        </w:rPr>
      </w:pPr>
      <w:r>
        <w:rPr>
          <w:rFonts w:asciiTheme="minorEastAsia" w:hAnsiTheme="minorEastAsia" w:cs="Times New Roman" w:hint="eastAsia"/>
          <w:sz w:val="24"/>
        </w:rPr>
        <w:t>8、</w:t>
      </w:r>
      <w:r w:rsidR="007A508B" w:rsidRPr="009A4B52">
        <w:rPr>
          <w:rFonts w:asciiTheme="minorEastAsia" w:hAnsiTheme="minorEastAsia" w:cs="Times New Roman" w:hint="eastAsia"/>
          <w:sz w:val="24"/>
        </w:rPr>
        <w:t>标书一正</w:t>
      </w:r>
      <w:r>
        <w:rPr>
          <w:rFonts w:asciiTheme="minorEastAsia" w:hAnsiTheme="minorEastAsia" w:cs="Times New Roman" w:hint="eastAsia"/>
          <w:sz w:val="24"/>
        </w:rPr>
        <w:t>两</w:t>
      </w:r>
      <w:r w:rsidR="007A508B" w:rsidRPr="009A4B52">
        <w:rPr>
          <w:rFonts w:asciiTheme="minorEastAsia" w:hAnsiTheme="minorEastAsia" w:cs="Times New Roman" w:hint="eastAsia"/>
          <w:sz w:val="24"/>
        </w:rPr>
        <w:t>副，装在一个密封袋中，要求A4纸打印，不得有加行、涂抹或修改。在封签处贴封条加盖公章，由法定代表人签字，在袋外应写明投标人名称，投标项目名称、并注明“开标时启封”，封口加盖公章。</w:t>
      </w:r>
    </w:p>
    <w:p w:rsidR="0065124A" w:rsidRPr="00896DFB" w:rsidRDefault="00464B00" w:rsidP="009A4B52">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00024B37">
        <w:rPr>
          <w:rFonts w:asciiTheme="minorEastAsia" w:eastAsiaTheme="minorEastAsia" w:hAnsiTheme="minorEastAsia" w:hint="eastAsia"/>
          <w:sz w:val="24"/>
          <w:szCs w:val="24"/>
        </w:rPr>
        <w:t>、</w:t>
      </w:r>
      <w:r w:rsidR="009A4B52">
        <w:rPr>
          <w:rFonts w:asciiTheme="minorEastAsia" w:eastAsiaTheme="minorEastAsia" w:hAnsiTheme="minorEastAsia" w:hint="eastAsia"/>
          <w:sz w:val="24"/>
          <w:szCs w:val="24"/>
        </w:rPr>
        <w:t>投标文件有下列情况之一者视为无效（即废标）：</w:t>
      </w:r>
    </w:p>
    <w:p w:rsidR="0065124A" w:rsidRPr="00896DFB" w:rsidRDefault="00024B37" w:rsidP="00024B37">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A508B" w:rsidRPr="00896DFB">
        <w:rPr>
          <w:rFonts w:asciiTheme="minorEastAsia" w:eastAsiaTheme="minorEastAsia" w:hAnsiTheme="minorEastAsia" w:hint="eastAsia"/>
          <w:sz w:val="24"/>
          <w:szCs w:val="24"/>
        </w:rPr>
        <w:t>投标文件未按规定密封</w:t>
      </w:r>
      <w:r w:rsidR="009A4B52">
        <w:rPr>
          <w:rFonts w:asciiTheme="minorEastAsia" w:eastAsiaTheme="minorEastAsia" w:hAnsiTheme="minorEastAsia" w:hint="eastAsia"/>
          <w:sz w:val="24"/>
          <w:szCs w:val="24"/>
        </w:rPr>
        <w:t>；</w:t>
      </w:r>
    </w:p>
    <w:p w:rsidR="0065124A" w:rsidRPr="00896DFB" w:rsidRDefault="00024B37" w:rsidP="00024B37">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7A508B" w:rsidRPr="00896DFB">
        <w:rPr>
          <w:rFonts w:asciiTheme="minorEastAsia" w:eastAsiaTheme="minorEastAsia" w:hAnsiTheme="minorEastAsia" w:hint="eastAsia"/>
          <w:sz w:val="24"/>
          <w:szCs w:val="24"/>
        </w:rPr>
        <w:t>投标文件未加盖公章</w:t>
      </w:r>
      <w:r w:rsidR="009A4B52">
        <w:rPr>
          <w:rFonts w:asciiTheme="minorEastAsia" w:eastAsiaTheme="minorEastAsia" w:hAnsiTheme="minorEastAsia" w:hint="eastAsia"/>
          <w:sz w:val="24"/>
          <w:szCs w:val="24"/>
        </w:rPr>
        <w:t>；</w:t>
      </w:r>
    </w:p>
    <w:p w:rsidR="0065124A" w:rsidRPr="00896DFB" w:rsidRDefault="00024B37" w:rsidP="00024B37">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7A508B" w:rsidRPr="00896DFB">
        <w:rPr>
          <w:rFonts w:asciiTheme="minorEastAsia" w:eastAsiaTheme="minorEastAsia" w:hAnsiTheme="minorEastAsia" w:hint="eastAsia"/>
          <w:sz w:val="24"/>
          <w:szCs w:val="24"/>
        </w:rPr>
        <w:t>投标文件逾期送达的</w:t>
      </w:r>
      <w:r w:rsidR="009A4B52">
        <w:rPr>
          <w:rFonts w:asciiTheme="minorEastAsia" w:eastAsiaTheme="minorEastAsia" w:hAnsiTheme="minorEastAsia" w:hint="eastAsia"/>
          <w:sz w:val="24"/>
          <w:szCs w:val="24"/>
        </w:rPr>
        <w:t>；</w:t>
      </w:r>
    </w:p>
    <w:p w:rsidR="0065124A" w:rsidRPr="00896DFB" w:rsidRDefault="00024B37" w:rsidP="00024B37">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7A508B" w:rsidRPr="00896DFB">
        <w:rPr>
          <w:rFonts w:asciiTheme="minorEastAsia" w:eastAsiaTheme="minorEastAsia" w:hAnsiTheme="minorEastAsia" w:hint="eastAsia"/>
          <w:sz w:val="24"/>
          <w:szCs w:val="24"/>
        </w:rPr>
        <w:t>投标人法定代表人或法定代表人委托代理人未按时参加开标会议的</w:t>
      </w:r>
      <w:r w:rsidR="009A4B52">
        <w:rPr>
          <w:rFonts w:asciiTheme="minorEastAsia" w:eastAsiaTheme="minorEastAsia" w:hAnsiTheme="minorEastAsia" w:hint="eastAsia"/>
          <w:sz w:val="24"/>
          <w:szCs w:val="24"/>
        </w:rPr>
        <w:t>；</w:t>
      </w:r>
    </w:p>
    <w:p w:rsidR="0065124A" w:rsidRPr="00896DFB" w:rsidRDefault="00024B37" w:rsidP="00024B37">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7A508B" w:rsidRPr="00896DFB">
        <w:rPr>
          <w:rFonts w:asciiTheme="minorEastAsia" w:eastAsiaTheme="minorEastAsia" w:hAnsiTheme="minorEastAsia" w:hint="eastAsia"/>
          <w:sz w:val="24"/>
          <w:szCs w:val="24"/>
        </w:rPr>
        <w:t>投标人的投标文件未响应招标文件内容的</w:t>
      </w:r>
      <w:r w:rsidR="009A4B52">
        <w:rPr>
          <w:rFonts w:asciiTheme="minorEastAsia" w:eastAsiaTheme="minorEastAsia" w:hAnsiTheme="minorEastAsia" w:hint="eastAsia"/>
          <w:sz w:val="24"/>
          <w:szCs w:val="24"/>
        </w:rPr>
        <w:t>；</w:t>
      </w:r>
    </w:p>
    <w:p w:rsidR="0065124A" w:rsidRPr="00896DFB" w:rsidRDefault="00024B37" w:rsidP="00024B37">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w:t>
      </w:r>
      <w:r w:rsidR="007A508B" w:rsidRPr="00896DFB">
        <w:rPr>
          <w:rFonts w:asciiTheme="minorEastAsia" w:eastAsiaTheme="minorEastAsia" w:hAnsiTheme="minorEastAsia" w:hint="eastAsia"/>
          <w:sz w:val="24"/>
          <w:szCs w:val="24"/>
        </w:rPr>
        <w:t>违反招投标管理的有关规定的</w:t>
      </w:r>
      <w:r w:rsidR="009A4B52">
        <w:rPr>
          <w:rFonts w:asciiTheme="minorEastAsia" w:eastAsiaTheme="minorEastAsia" w:hAnsiTheme="minorEastAsia" w:hint="eastAsia"/>
          <w:sz w:val="24"/>
          <w:szCs w:val="24"/>
        </w:rPr>
        <w:t>。</w:t>
      </w:r>
    </w:p>
    <w:p w:rsidR="0065124A" w:rsidRPr="00896DFB" w:rsidRDefault="007A508B" w:rsidP="00024B37">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896DFB">
        <w:rPr>
          <w:rFonts w:asciiTheme="minorEastAsia" w:eastAsiaTheme="minorEastAsia" w:hAnsiTheme="minorEastAsia" w:hint="eastAsia"/>
          <w:b/>
          <w:sz w:val="24"/>
          <w:szCs w:val="24"/>
        </w:rPr>
        <w:t>时间安排</w:t>
      </w:r>
    </w:p>
    <w:p w:rsidR="0065124A" w:rsidRPr="00896DFB" w:rsidRDefault="009A4B52" w:rsidP="00024B37">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A508B" w:rsidRPr="00896DFB">
        <w:rPr>
          <w:rFonts w:asciiTheme="minorEastAsia" w:eastAsiaTheme="minorEastAsia" w:hAnsiTheme="minorEastAsia" w:hint="eastAsia"/>
          <w:sz w:val="24"/>
          <w:szCs w:val="24"/>
        </w:rPr>
        <w:t>报名时间地点：</w:t>
      </w:r>
    </w:p>
    <w:p w:rsidR="0065124A" w:rsidRPr="00896DFB" w:rsidRDefault="007A508B" w:rsidP="00895D92">
      <w:pPr>
        <w:pStyle w:val="10"/>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有意向的企业可从201</w:t>
      </w:r>
      <w:r w:rsidR="00CA1AC2" w:rsidRPr="00896DFB">
        <w:rPr>
          <w:rFonts w:asciiTheme="minorEastAsia" w:eastAsiaTheme="minorEastAsia" w:hAnsiTheme="minorEastAsia" w:hint="eastAsia"/>
          <w:sz w:val="24"/>
          <w:szCs w:val="24"/>
        </w:rPr>
        <w:t>8</w:t>
      </w:r>
      <w:r w:rsidRPr="00896DFB">
        <w:rPr>
          <w:rFonts w:asciiTheme="minorEastAsia" w:eastAsiaTheme="minorEastAsia" w:hAnsiTheme="minorEastAsia" w:hint="eastAsia"/>
          <w:sz w:val="24"/>
          <w:szCs w:val="24"/>
        </w:rPr>
        <w:t>年</w:t>
      </w:r>
      <w:r w:rsidRPr="00896DFB">
        <w:rPr>
          <w:rFonts w:asciiTheme="minorEastAsia" w:eastAsiaTheme="minorEastAsia" w:hAnsiTheme="minorEastAsia" w:hint="eastAsia"/>
          <w:sz w:val="24"/>
          <w:szCs w:val="24"/>
          <w:u w:val="single"/>
        </w:rPr>
        <w:t xml:space="preserve">  </w:t>
      </w:r>
      <w:r w:rsidR="00444819">
        <w:rPr>
          <w:rFonts w:asciiTheme="minorEastAsia" w:eastAsiaTheme="minorEastAsia" w:hAnsiTheme="minorEastAsia" w:hint="eastAsia"/>
          <w:sz w:val="24"/>
          <w:szCs w:val="24"/>
          <w:u w:val="single"/>
        </w:rPr>
        <w:t>7</w:t>
      </w:r>
      <w:r w:rsidR="00CA1AC2"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月</w:t>
      </w:r>
      <w:r w:rsidRPr="00896DFB">
        <w:rPr>
          <w:rFonts w:asciiTheme="minorEastAsia" w:eastAsiaTheme="minorEastAsia" w:hAnsiTheme="minorEastAsia" w:hint="eastAsia"/>
          <w:sz w:val="24"/>
          <w:szCs w:val="24"/>
          <w:u w:val="single"/>
        </w:rPr>
        <w:t xml:space="preserve">   </w:t>
      </w:r>
      <w:r w:rsidR="00444819">
        <w:rPr>
          <w:rFonts w:asciiTheme="minorEastAsia" w:eastAsiaTheme="minorEastAsia" w:hAnsiTheme="minorEastAsia" w:hint="eastAsia"/>
          <w:sz w:val="24"/>
          <w:szCs w:val="24"/>
          <w:u w:val="single"/>
        </w:rPr>
        <w:t>12</w:t>
      </w:r>
      <w:r w:rsidR="00CA1AC2"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日至201</w:t>
      </w:r>
      <w:r w:rsidR="00CA1AC2" w:rsidRPr="00896DFB">
        <w:rPr>
          <w:rFonts w:asciiTheme="minorEastAsia" w:eastAsiaTheme="minorEastAsia" w:hAnsiTheme="minorEastAsia" w:hint="eastAsia"/>
          <w:sz w:val="24"/>
          <w:szCs w:val="24"/>
        </w:rPr>
        <w:t>8</w:t>
      </w:r>
      <w:r w:rsidRPr="00896DFB">
        <w:rPr>
          <w:rFonts w:asciiTheme="minorEastAsia" w:eastAsiaTheme="minorEastAsia" w:hAnsiTheme="minorEastAsia" w:hint="eastAsia"/>
          <w:sz w:val="24"/>
          <w:szCs w:val="24"/>
        </w:rPr>
        <w:t>年</w:t>
      </w:r>
      <w:r w:rsidRPr="00896DFB">
        <w:rPr>
          <w:rFonts w:asciiTheme="minorEastAsia" w:eastAsiaTheme="minorEastAsia" w:hAnsiTheme="minorEastAsia" w:hint="eastAsia"/>
          <w:sz w:val="24"/>
          <w:szCs w:val="24"/>
          <w:u w:val="single"/>
        </w:rPr>
        <w:t xml:space="preserve">  </w:t>
      </w:r>
      <w:r w:rsidR="00444819">
        <w:rPr>
          <w:rFonts w:asciiTheme="minorEastAsia" w:eastAsiaTheme="minorEastAsia" w:hAnsiTheme="minorEastAsia" w:hint="eastAsia"/>
          <w:sz w:val="24"/>
          <w:szCs w:val="24"/>
          <w:u w:val="single"/>
        </w:rPr>
        <w:t>7</w:t>
      </w:r>
      <w:r w:rsidRPr="00896DFB">
        <w:rPr>
          <w:rFonts w:asciiTheme="minorEastAsia" w:eastAsiaTheme="minorEastAsia" w:hAnsiTheme="minorEastAsia" w:hint="eastAsia"/>
          <w:sz w:val="24"/>
          <w:szCs w:val="24"/>
          <w:u w:val="single"/>
        </w:rPr>
        <w:t xml:space="preserve"> </w:t>
      </w:r>
      <w:r w:rsidR="00CA1AC2"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月</w:t>
      </w:r>
      <w:r w:rsidR="00CA1AC2" w:rsidRPr="00896DFB">
        <w:rPr>
          <w:rFonts w:asciiTheme="minorEastAsia" w:eastAsiaTheme="minorEastAsia" w:hAnsiTheme="minorEastAsia" w:hint="eastAsia"/>
          <w:sz w:val="24"/>
          <w:szCs w:val="24"/>
          <w:u w:val="single"/>
        </w:rPr>
        <w:t xml:space="preserve">  </w:t>
      </w:r>
      <w:r w:rsidR="00444819">
        <w:rPr>
          <w:rFonts w:asciiTheme="minorEastAsia" w:eastAsiaTheme="minorEastAsia" w:hAnsiTheme="minorEastAsia" w:hint="eastAsia"/>
          <w:sz w:val="24"/>
          <w:szCs w:val="24"/>
          <w:u w:val="single"/>
        </w:rPr>
        <w:t>24</w:t>
      </w:r>
      <w:r w:rsidR="00CA1AC2"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日止，工作日上午：</w:t>
      </w:r>
      <w:r w:rsidRPr="00896DFB">
        <w:rPr>
          <w:rFonts w:asciiTheme="minorEastAsia" w:eastAsiaTheme="minorEastAsia" w:hAnsiTheme="minorEastAsia" w:hint="eastAsia"/>
          <w:sz w:val="24"/>
          <w:szCs w:val="24"/>
          <w:u w:val="single"/>
        </w:rPr>
        <w:t xml:space="preserve">  9  </w:t>
      </w:r>
      <w:r w:rsidRPr="00896DFB">
        <w:rPr>
          <w:rFonts w:asciiTheme="minorEastAsia" w:eastAsiaTheme="minorEastAsia" w:hAnsiTheme="minorEastAsia" w:hint="eastAsia"/>
          <w:sz w:val="24"/>
          <w:szCs w:val="24"/>
        </w:rPr>
        <w:t>：</w:t>
      </w:r>
      <w:r w:rsidRPr="00896DFB">
        <w:rPr>
          <w:rFonts w:asciiTheme="minorEastAsia" w:eastAsiaTheme="minorEastAsia" w:hAnsiTheme="minorEastAsia" w:hint="eastAsia"/>
          <w:sz w:val="24"/>
          <w:szCs w:val="24"/>
          <w:u w:val="single"/>
        </w:rPr>
        <w:t xml:space="preserve"> 00   </w:t>
      </w:r>
      <w:r w:rsidRPr="00896DFB">
        <w:rPr>
          <w:rFonts w:asciiTheme="minorEastAsia" w:eastAsiaTheme="minorEastAsia" w:hAnsiTheme="minorEastAsia" w:hint="eastAsia"/>
          <w:sz w:val="24"/>
          <w:szCs w:val="24"/>
        </w:rPr>
        <w:t>，下午</w:t>
      </w:r>
      <w:r w:rsidRPr="00896DFB">
        <w:rPr>
          <w:rFonts w:asciiTheme="minorEastAsia" w:eastAsiaTheme="minorEastAsia" w:hAnsiTheme="minorEastAsia" w:hint="eastAsia"/>
          <w:sz w:val="24"/>
          <w:szCs w:val="24"/>
          <w:u w:val="single"/>
        </w:rPr>
        <w:t xml:space="preserve">  4  </w:t>
      </w:r>
      <w:r w:rsidRPr="00896DFB">
        <w:rPr>
          <w:rFonts w:asciiTheme="minorEastAsia" w:eastAsiaTheme="minorEastAsia" w:hAnsiTheme="minorEastAsia" w:hint="eastAsia"/>
          <w:sz w:val="24"/>
          <w:szCs w:val="24"/>
        </w:rPr>
        <w:t>：</w:t>
      </w:r>
      <w:r w:rsidRPr="00896DFB">
        <w:rPr>
          <w:rFonts w:asciiTheme="minorEastAsia" w:eastAsiaTheme="minorEastAsia" w:hAnsiTheme="minorEastAsia" w:hint="eastAsia"/>
          <w:sz w:val="24"/>
          <w:szCs w:val="24"/>
          <w:u w:val="single"/>
        </w:rPr>
        <w:t xml:space="preserve">  30  </w:t>
      </w:r>
      <w:r w:rsidRPr="00896DFB">
        <w:rPr>
          <w:rFonts w:asciiTheme="minorEastAsia" w:eastAsiaTheme="minorEastAsia" w:hAnsiTheme="minorEastAsia" w:hint="eastAsia"/>
          <w:sz w:val="24"/>
          <w:szCs w:val="24"/>
        </w:rPr>
        <w:t>（北京时间）到</w:t>
      </w:r>
      <w:r w:rsidRPr="00896DFB">
        <w:rPr>
          <w:rFonts w:asciiTheme="minorEastAsia" w:eastAsiaTheme="minorEastAsia" w:hAnsiTheme="minorEastAsia" w:hint="eastAsia"/>
          <w:sz w:val="24"/>
          <w:szCs w:val="24"/>
          <w:u w:val="single"/>
        </w:rPr>
        <w:t xml:space="preserve"> </w:t>
      </w:r>
      <w:r w:rsidR="00464B00">
        <w:rPr>
          <w:rFonts w:asciiTheme="minorEastAsia" w:eastAsiaTheme="minorEastAsia" w:hAnsiTheme="minorEastAsia" w:hint="eastAsia"/>
          <w:sz w:val="24"/>
          <w:szCs w:val="24"/>
          <w:u w:val="single"/>
        </w:rPr>
        <w:t>上饶职业技术学院图书馆313</w:t>
      </w:r>
      <w:r w:rsidRPr="00896DFB">
        <w:rPr>
          <w:rFonts w:asciiTheme="minorEastAsia" w:eastAsiaTheme="minorEastAsia" w:hAnsiTheme="minorEastAsia" w:hint="eastAsia"/>
          <w:sz w:val="24"/>
          <w:szCs w:val="24"/>
          <w:u w:val="single"/>
        </w:rPr>
        <w:t xml:space="preserve"> </w:t>
      </w:r>
      <w:bookmarkStart w:id="0" w:name="_GoBack"/>
      <w:bookmarkEnd w:id="0"/>
      <w:r w:rsidR="00CA1AC2"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报名。</w:t>
      </w:r>
    </w:p>
    <w:p w:rsidR="0065124A" w:rsidRPr="00896DFB" w:rsidRDefault="007A508B" w:rsidP="00024B37">
      <w:pPr>
        <w:adjustRightInd w:val="0"/>
        <w:snapToGrid w:val="0"/>
        <w:spacing w:line="520" w:lineRule="exact"/>
        <w:ind w:firstLineChars="200" w:firstLine="480"/>
        <w:jc w:val="left"/>
        <w:rPr>
          <w:rFonts w:asciiTheme="minorEastAsia" w:hAnsiTheme="minorEastAsia"/>
          <w:sz w:val="24"/>
        </w:rPr>
      </w:pPr>
      <w:r w:rsidRPr="00896DFB">
        <w:rPr>
          <w:rFonts w:asciiTheme="minorEastAsia" w:hAnsiTheme="minorEastAsia" w:hint="eastAsia"/>
          <w:sz w:val="24"/>
        </w:rPr>
        <w:t>2、确认参与竞标并缴纳投标保证金时间：确认参加竞标者需缴纳投标保证金</w:t>
      </w:r>
      <w:r w:rsidR="00464B00">
        <w:rPr>
          <w:rFonts w:asciiTheme="minorEastAsia" w:hAnsiTheme="minorEastAsia" w:hint="eastAsia"/>
          <w:sz w:val="24"/>
          <w:u w:val="single"/>
        </w:rPr>
        <w:t>叁</w:t>
      </w:r>
      <w:r w:rsidRPr="00896DFB">
        <w:rPr>
          <w:rFonts w:asciiTheme="minorEastAsia" w:hAnsiTheme="minorEastAsia" w:hint="eastAsia"/>
          <w:sz w:val="24"/>
          <w:u w:val="single"/>
        </w:rPr>
        <w:t>拾万</w:t>
      </w:r>
      <w:r w:rsidRPr="00896DFB">
        <w:rPr>
          <w:rFonts w:asciiTheme="minorEastAsia" w:hAnsiTheme="minorEastAsia" w:hint="eastAsia"/>
          <w:sz w:val="24"/>
        </w:rPr>
        <w:t>元人民币，保证金通过银行转账形式，汇入学院工行账号：户名</w:t>
      </w:r>
      <w:r w:rsidRPr="00896DFB">
        <w:rPr>
          <w:rFonts w:asciiTheme="minorEastAsia" w:hAnsiTheme="minorEastAsia" w:hint="eastAsia"/>
          <w:sz w:val="24"/>
          <w:u w:val="single"/>
        </w:rPr>
        <w:t xml:space="preserve">   上饶职业技术学院   </w:t>
      </w:r>
      <w:r w:rsidRPr="00896DFB">
        <w:rPr>
          <w:rFonts w:asciiTheme="minorEastAsia" w:hAnsiTheme="minorEastAsia" w:hint="eastAsia"/>
          <w:sz w:val="24"/>
        </w:rPr>
        <w:t>、账号</w:t>
      </w:r>
      <w:r w:rsidRPr="00896DFB">
        <w:rPr>
          <w:rFonts w:asciiTheme="minorEastAsia" w:hAnsiTheme="minorEastAsia" w:hint="eastAsia"/>
          <w:sz w:val="24"/>
          <w:u w:val="single"/>
        </w:rPr>
        <w:t xml:space="preserve">  1512202019024914306   </w:t>
      </w:r>
      <w:r w:rsidRPr="00896DFB">
        <w:rPr>
          <w:rFonts w:asciiTheme="minorEastAsia" w:hAnsiTheme="minorEastAsia" w:hint="eastAsia"/>
          <w:sz w:val="24"/>
        </w:rPr>
        <w:t>、开户行</w:t>
      </w:r>
      <w:r w:rsidRPr="00896DFB">
        <w:rPr>
          <w:rFonts w:asciiTheme="minorEastAsia" w:hAnsiTheme="minorEastAsia" w:hint="eastAsia"/>
          <w:sz w:val="24"/>
          <w:u w:val="single"/>
        </w:rPr>
        <w:t xml:space="preserve">   </w:t>
      </w:r>
      <w:r w:rsidR="00464B00">
        <w:rPr>
          <w:rFonts w:asciiTheme="minorEastAsia" w:hAnsiTheme="minorEastAsia" w:hint="eastAsia"/>
          <w:sz w:val="24"/>
          <w:u w:val="single"/>
        </w:rPr>
        <w:t>上饶市</w:t>
      </w:r>
      <w:r w:rsidRPr="00896DFB">
        <w:rPr>
          <w:rFonts w:asciiTheme="minorEastAsia" w:hAnsiTheme="minorEastAsia" w:hint="eastAsia"/>
          <w:sz w:val="24"/>
          <w:u w:val="single"/>
        </w:rPr>
        <w:t>工行信州支行</w:t>
      </w:r>
      <w:r w:rsidRPr="00896DFB">
        <w:rPr>
          <w:rFonts w:asciiTheme="minorEastAsia" w:hAnsiTheme="minorEastAsia" w:hint="eastAsia"/>
          <w:sz w:val="24"/>
        </w:rPr>
        <w:t>。截止时间201</w:t>
      </w:r>
      <w:r w:rsidR="00CA1AC2" w:rsidRPr="00896DFB">
        <w:rPr>
          <w:rFonts w:asciiTheme="minorEastAsia" w:hAnsiTheme="minorEastAsia" w:hint="eastAsia"/>
          <w:sz w:val="24"/>
        </w:rPr>
        <w:t>8</w:t>
      </w:r>
      <w:r w:rsidRPr="00896DFB">
        <w:rPr>
          <w:rFonts w:asciiTheme="minorEastAsia" w:hAnsiTheme="minorEastAsia" w:hint="eastAsia"/>
          <w:sz w:val="24"/>
        </w:rPr>
        <w:t>年</w:t>
      </w:r>
      <w:r w:rsidRPr="00896DFB">
        <w:rPr>
          <w:rFonts w:asciiTheme="minorEastAsia" w:hAnsiTheme="minorEastAsia" w:hint="eastAsia"/>
          <w:sz w:val="24"/>
          <w:u w:val="single"/>
        </w:rPr>
        <w:t xml:space="preserve">  </w:t>
      </w:r>
      <w:r w:rsidR="00CA1AC2" w:rsidRPr="00896DFB">
        <w:rPr>
          <w:rFonts w:asciiTheme="minorEastAsia" w:hAnsiTheme="minorEastAsia" w:hint="eastAsia"/>
          <w:sz w:val="24"/>
          <w:u w:val="single"/>
        </w:rPr>
        <w:t xml:space="preserve"> </w:t>
      </w:r>
      <w:r w:rsidR="00464B00">
        <w:rPr>
          <w:rFonts w:asciiTheme="minorEastAsia" w:hAnsiTheme="minorEastAsia" w:hint="eastAsia"/>
          <w:sz w:val="24"/>
          <w:u w:val="single"/>
        </w:rPr>
        <w:t>7</w:t>
      </w:r>
      <w:r w:rsidRPr="00896DFB">
        <w:rPr>
          <w:rFonts w:asciiTheme="minorEastAsia" w:hAnsiTheme="minorEastAsia" w:hint="eastAsia"/>
          <w:sz w:val="24"/>
          <w:u w:val="single"/>
        </w:rPr>
        <w:t xml:space="preserve"> </w:t>
      </w:r>
      <w:r w:rsidR="00024B37">
        <w:rPr>
          <w:rFonts w:asciiTheme="minorEastAsia" w:hAnsiTheme="minorEastAsia" w:hint="eastAsia"/>
          <w:sz w:val="24"/>
          <w:u w:val="single"/>
        </w:rPr>
        <w:t xml:space="preserve"> </w:t>
      </w:r>
      <w:r w:rsidRPr="00896DFB">
        <w:rPr>
          <w:rFonts w:asciiTheme="minorEastAsia" w:hAnsiTheme="minorEastAsia" w:hint="eastAsia"/>
          <w:sz w:val="24"/>
          <w:u w:val="single"/>
        </w:rPr>
        <w:t xml:space="preserve"> </w:t>
      </w:r>
      <w:r w:rsidRPr="00896DFB">
        <w:rPr>
          <w:rFonts w:asciiTheme="minorEastAsia" w:hAnsiTheme="minorEastAsia" w:hint="eastAsia"/>
          <w:sz w:val="24"/>
        </w:rPr>
        <w:t>月</w:t>
      </w:r>
      <w:r w:rsidR="00CA1AC2" w:rsidRPr="00896DFB">
        <w:rPr>
          <w:rFonts w:asciiTheme="minorEastAsia" w:hAnsiTheme="minorEastAsia" w:hint="eastAsia"/>
          <w:sz w:val="24"/>
          <w:u w:val="single"/>
        </w:rPr>
        <w:t xml:space="preserve">   </w:t>
      </w:r>
      <w:r w:rsidR="00464B00">
        <w:rPr>
          <w:rFonts w:asciiTheme="minorEastAsia" w:hAnsiTheme="minorEastAsia" w:hint="eastAsia"/>
          <w:sz w:val="24"/>
          <w:u w:val="single"/>
        </w:rPr>
        <w:t>24</w:t>
      </w:r>
      <w:r w:rsidR="00CA1AC2" w:rsidRPr="00896DFB">
        <w:rPr>
          <w:rFonts w:asciiTheme="minorEastAsia" w:hAnsiTheme="minorEastAsia" w:hint="eastAsia"/>
          <w:sz w:val="24"/>
          <w:u w:val="single"/>
        </w:rPr>
        <w:t xml:space="preserve"> </w:t>
      </w:r>
      <w:r w:rsidR="00024B37">
        <w:rPr>
          <w:rFonts w:asciiTheme="minorEastAsia" w:hAnsiTheme="minorEastAsia" w:hint="eastAsia"/>
          <w:sz w:val="24"/>
          <w:u w:val="single"/>
        </w:rPr>
        <w:t xml:space="preserve"> </w:t>
      </w:r>
      <w:r w:rsidRPr="00896DFB">
        <w:rPr>
          <w:rFonts w:asciiTheme="minorEastAsia" w:hAnsiTheme="minorEastAsia" w:hint="eastAsia"/>
          <w:sz w:val="24"/>
          <w:u w:val="single"/>
        </w:rPr>
        <w:t xml:space="preserve"> </w:t>
      </w:r>
      <w:r w:rsidRPr="00896DFB">
        <w:rPr>
          <w:rFonts w:asciiTheme="minorEastAsia" w:hAnsiTheme="minorEastAsia" w:hint="eastAsia"/>
          <w:sz w:val="24"/>
        </w:rPr>
        <w:t xml:space="preserve">日下午5：00前（以银行回执为准），逾期未缴纳保证金者视为放弃参加竞标。 </w:t>
      </w:r>
    </w:p>
    <w:p w:rsidR="00024B37" w:rsidRDefault="007A508B" w:rsidP="00024B37">
      <w:pPr>
        <w:pStyle w:val="10"/>
        <w:adjustRightInd w:val="0"/>
        <w:snapToGrid w:val="0"/>
        <w:spacing w:line="520" w:lineRule="exact"/>
        <w:ind w:firstLine="480"/>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3、递交标书及开标时间：综合评标小组将集中组织评标，投标人需在</w:t>
      </w:r>
      <w:r w:rsidR="00844829" w:rsidRPr="00896DFB">
        <w:rPr>
          <w:rFonts w:asciiTheme="minorEastAsia" w:eastAsiaTheme="minorEastAsia" w:hAnsiTheme="minorEastAsia" w:hint="eastAsia"/>
          <w:sz w:val="24"/>
          <w:szCs w:val="24"/>
        </w:rPr>
        <w:t>2018</w:t>
      </w:r>
      <w:r w:rsidRPr="00896DFB">
        <w:rPr>
          <w:rFonts w:asciiTheme="minorEastAsia" w:eastAsiaTheme="minorEastAsia" w:hAnsiTheme="minorEastAsia" w:hint="eastAsia"/>
          <w:sz w:val="24"/>
          <w:szCs w:val="24"/>
        </w:rPr>
        <w:t>年</w:t>
      </w:r>
      <w:r w:rsidRPr="00896DFB">
        <w:rPr>
          <w:rFonts w:asciiTheme="minorEastAsia" w:eastAsiaTheme="minorEastAsia" w:hAnsiTheme="minorEastAsia" w:hint="eastAsia"/>
          <w:sz w:val="24"/>
          <w:szCs w:val="24"/>
          <w:u w:val="single"/>
        </w:rPr>
        <w:t xml:space="preserve">  </w:t>
      </w:r>
      <w:r w:rsidR="00844829" w:rsidRPr="00896DFB">
        <w:rPr>
          <w:rFonts w:asciiTheme="minorEastAsia" w:eastAsiaTheme="minorEastAsia" w:hAnsiTheme="minorEastAsia" w:hint="eastAsia"/>
          <w:sz w:val="24"/>
          <w:szCs w:val="24"/>
          <w:u w:val="single"/>
        </w:rPr>
        <w:t xml:space="preserve"> </w:t>
      </w:r>
      <w:r w:rsidR="00464B00">
        <w:rPr>
          <w:rFonts w:asciiTheme="minorEastAsia" w:eastAsiaTheme="minorEastAsia" w:hAnsiTheme="minorEastAsia" w:hint="eastAsia"/>
          <w:sz w:val="24"/>
          <w:szCs w:val="24"/>
          <w:u w:val="single"/>
        </w:rPr>
        <w:t>7</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月</w:t>
      </w:r>
      <w:r w:rsidR="00844829" w:rsidRPr="00896DFB">
        <w:rPr>
          <w:rFonts w:asciiTheme="minorEastAsia" w:eastAsiaTheme="minorEastAsia" w:hAnsiTheme="minorEastAsia" w:hint="eastAsia"/>
          <w:sz w:val="24"/>
          <w:szCs w:val="24"/>
          <w:u w:val="single"/>
        </w:rPr>
        <w:t xml:space="preserve">  </w:t>
      </w:r>
      <w:r w:rsidR="00464B00">
        <w:rPr>
          <w:rFonts w:asciiTheme="minorEastAsia" w:eastAsiaTheme="minorEastAsia" w:hAnsiTheme="minorEastAsia" w:hint="eastAsia"/>
          <w:sz w:val="24"/>
          <w:szCs w:val="24"/>
          <w:u w:val="single"/>
        </w:rPr>
        <w:t>25</w:t>
      </w:r>
      <w:r w:rsidR="00844829"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日上午09：00前向校方递交标书。</w:t>
      </w:r>
    </w:p>
    <w:p w:rsidR="0065124A" w:rsidRPr="00024B37" w:rsidRDefault="007A508B" w:rsidP="00024B37">
      <w:pPr>
        <w:pStyle w:val="10"/>
        <w:adjustRightInd w:val="0"/>
        <w:snapToGrid w:val="0"/>
        <w:spacing w:line="520" w:lineRule="exact"/>
        <w:ind w:firstLine="480"/>
        <w:rPr>
          <w:rFonts w:asciiTheme="minorEastAsia" w:eastAsiaTheme="minorEastAsia" w:hAnsiTheme="minorEastAsia" w:cs="宋体"/>
          <w:sz w:val="24"/>
          <w:szCs w:val="24"/>
          <w:u w:val="single"/>
        </w:rPr>
      </w:pPr>
      <w:r w:rsidRPr="00896DFB">
        <w:rPr>
          <w:rFonts w:asciiTheme="minorEastAsia" w:eastAsiaTheme="minorEastAsia" w:hAnsiTheme="minorEastAsia" w:hint="eastAsia"/>
          <w:sz w:val="24"/>
          <w:szCs w:val="24"/>
        </w:rPr>
        <w:t>综合评标小组定于</w:t>
      </w:r>
      <w:r w:rsidR="00844829" w:rsidRPr="00896DFB">
        <w:rPr>
          <w:rFonts w:asciiTheme="minorEastAsia" w:eastAsiaTheme="minorEastAsia" w:hAnsiTheme="minorEastAsia" w:hint="eastAsia"/>
          <w:sz w:val="24"/>
          <w:szCs w:val="24"/>
        </w:rPr>
        <w:t>2018</w:t>
      </w:r>
      <w:r w:rsidRPr="00896DFB">
        <w:rPr>
          <w:rFonts w:asciiTheme="minorEastAsia" w:eastAsiaTheme="minorEastAsia" w:hAnsiTheme="minorEastAsia" w:hint="eastAsia"/>
          <w:sz w:val="24"/>
          <w:szCs w:val="24"/>
        </w:rPr>
        <w:t>年</w:t>
      </w:r>
      <w:r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cs="宋体" w:hint="eastAsia"/>
          <w:sz w:val="24"/>
          <w:szCs w:val="24"/>
          <w:u w:val="single"/>
        </w:rPr>
        <w:t xml:space="preserve"> </w:t>
      </w:r>
      <w:r w:rsidR="00024B37">
        <w:rPr>
          <w:rFonts w:asciiTheme="minorEastAsia" w:eastAsiaTheme="minorEastAsia" w:hAnsiTheme="minorEastAsia" w:cs="宋体" w:hint="eastAsia"/>
          <w:sz w:val="24"/>
          <w:szCs w:val="24"/>
          <w:u w:val="single"/>
        </w:rPr>
        <w:t xml:space="preserve"> </w:t>
      </w:r>
      <w:r w:rsidR="00464B00">
        <w:rPr>
          <w:rFonts w:asciiTheme="minorEastAsia" w:eastAsiaTheme="minorEastAsia" w:hAnsiTheme="minorEastAsia" w:cs="宋体" w:hint="eastAsia"/>
          <w:sz w:val="24"/>
          <w:szCs w:val="24"/>
          <w:u w:val="single"/>
        </w:rPr>
        <w:t>7</w:t>
      </w:r>
      <w:r w:rsidR="00024B37">
        <w:rPr>
          <w:rFonts w:asciiTheme="minorEastAsia" w:eastAsiaTheme="minorEastAsia" w:hAnsiTheme="minorEastAsia" w:cs="宋体" w:hint="eastAsia"/>
          <w:sz w:val="24"/>
          <w:szCs w:val="24"/>
          <w:u w:val="single"/>
        </w:rPr>
        <w:t xml:space="preserve">    </w:t>
      </w:r>
      <w:r w:rsidRPr="00896DFB">
        <w:rPr>
          <w:rFonts w:asciiTheme="minorEastAsia" w:eastAsiaTheme="minorEastAsia" w:hAnsiTheme="minorEastAsia" w:hint="eastAsia"/>
          <w:sz w:val="24"/>
          <w:szCs w:val="24"/>
        </w:rPr>
        <w:t>月</w:t>
      </w:r>
      <w:r w:rsidR="00844829" w:rsidRPr="00896DFB">
        <w:rPr>
          <w:rFonts w:asciiTheme="minorEastAsia" w:eastAsiaTheme="minorEastAsia" w:hAnsiTheme="minorEastAsia" w:hint="eastAsia"/>
          <w:sz w:val="24"/>
          <w:szCs w:val="24"/>
          <w:u w:val="single"/>
        </w:rPr>
        <w:t xml:space="preserve">   </w:t>
      </w:r>
      <w:r w:rsidR="00464B00">
        <w:rPr>
          <w:rFonts w:asciiTheme="minorEastAsia" w:eastAsiaTheme="minorEastAsia" w:hAnsiTheme="minorEastAsia" w:hint="eastAsia"/>
          <w:sz w:val="24"/>
          <w:szCs w:val="24"/>
          <w:u w:val="single"/>
        </w:rPr>
        <w:t>25</w:t>
      </w:r>
      <w:r w:rsidRPr="00896DFB">
        <w:rPr>
          <w:rFonts w:asciiTheme="minorEastAsia" w:eastAsiaTheme="minorEastAsia" w:hAnsiTheme="minorEastAsia" w:hint="eastAsia"/>
          <w:sz w:val="24"/>
          <w:szCs w:val="24"/>
          <w:u w:val="single"/>
        </w:rPr>
        <w:t xml:space="preserve"> </w:t>
      </w:r>
      <w:r w:rsidR="00844829" w:rsidRPr="00896DFB">
        <w:rPr>
          <w:rFonts w:asciiTheme="minorEastAsia" w:eastAsiaTheme="minorEastAsia" w:hAnsiTheme="minorEastAsia" w:hint="eastAsia"/>
          <w:sz w:val="24"/>
          <w:szCs w:val="24"/>
          <w:u w:val="single"/>
        </w:rPr>
        <w:t xml:space="preserve">  </w:t>
      </w:r>
      <w:r w:rsidRPr="00896DFB">
        <w:rPr>
          <w:rFonts w:asciiTheme="minorEastAsia" w:eastAsiaTheme="minorEastAsia" w:hAnsiTheme="minorEastAsia" w:hint="eastAsia"/>
          <w:sz w:val="24"/>
          <w:szCs w:val="24"/>
        </w:rPr>
        <w:t>日上午09：00在上饶职业技术学院</w:t>
      </w:r>
      <w:r w:rsidRPr="00896DFB">
        <w:rPr>
          <w:rFonts w:asciiTheme="minorEastAsia" w:eastAsiaTheme="minorEastAsia" w:hAnsiTheme="minorEastAsia" w:hint="eastAsia"/>
          <w:sz w:val="24"/>
          <w:szCs w:val="24"/>
          <w:u w:val="single"/>
        </w:rPr>
        <w:t xml:space="preserve">  四楼  </w:t>
      </w:r>
      <w:r w:rsidRPr="00896DFB">
        <w:rPr>
          <w:rFonts w:asciiTheme="minorEastAsia" w:eastAsiaTheme="minorEastAsia" w:hAnsiTheme="minorEastAsia" w:hint="eastAsia"/>
          <w:sz w:val="24"/>
          <w:szCs w:val="24"/>
        </w:rPr>
        <w:t>会议室进行集中开标。</w:t>
      </w:r>
    </w:p>
    <w:p w:rsidR="00DC612F" w:rsidRDefault="007A508B" w:rsidP="00DC612F">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896DFB">
        <w:rPr>
          <w:rFonts w:asciiTheme="minorEastAsia" w:eastAsiaTheme="minorEastAsia" w:hAnsiTheme="minorEastAsia" w:hint="eastAsia"/>
          <w:b/>
          <w:sz w:val="24"/>
          <w:szCs w:val="24"/>
        </w:rPr>
        <w:t>评标办法</w:t>
      </w:r>
      <w:r w:rsidR="00444819">
        <w:rPr>
          <w:rFonts w:asciiTheme="minorEastAsia" w:eastAsiaTheme="minorEastAsia" w:hAnsiTheme="minorEastAsia" w:hint="eastAsia"/>
          <w:b/>
          <w:sz w:val="24"/>
          <w:szCs w:val="24"/>
        </w:rPr>
        <w:t>与步骤</w:t>
      </w:r>
    </w:p>
    <w:p w:rsidR="00444819" w:rsidRPr="00444819" w:rsidRDefault="00444819" w:rsidP="00444819">
      <w:pPr>
        <w:adjustRightInd w:val="0"/>
        <w:snapToGrid w:val="0"/>
        <w:spacing w:line="520" w:lineRule="exact"/>
        <w:ind w:firstLineChars="200" w:firstLine="480"/>
        <w:jc w:val="left"/>
        <w:rPr>
          <w:rFonts w:asciiTheme="minorEastAsia" w:hAnsiTheme="minorEastAsia" w:cs="Times New Roman"/>
          <w:sz w:val="24"/>
        </w:rPr>
      </w:pPr>
      <w:r w:rsidRPr="00444819">
        <w:rPr>
          <w:rFonts w:asciiTheme="minorEastAsia" w:hAnsiTheme="minorEastAsia" w:cs="Times New Roman" w:hint="eastAsia"/>
          <w:sz w:val="24"/>
        </w:rPr>
        <w:t>整个评标工作分四步进行</w:t>
      </w:r>
    </w:p>
    <w:p w:rsidR="0065124A" w:rsidRPr="00DC612F" w:rsidRDefault="00DC612F" w:rsidP="00DC612F">
      <w:pPr>
        <w:adjustRightInd w:val="0"/>
        <w:snapToGrid w:val="0"/>
        <w:spacing w:line="520" w:lineRule="exact"/>
        <w:ind w:firstLineChars="200" w:firstLine="480"/>
        <w:jc w:val="left"/>
        <w:rPr>
          <w:rFonts w:asciiTheme="minorEastAsia" w:hAnsiTheme="minorEastAsia" w:cs="Times New Roman"/>
          <w:sz w:val="24"/>
        </w:rPr>
      </w:pPr>
      <w:r>
        <w:rPr>
          <w:rFonts w:asciiTheme="minorEastAsia" w:hAnsiTheme="minorEastAsia" w:cs="Times New Roman" w:hint="eastAsia"/>
          <w:sz w:val="24"/>
        </w:rPr>
        <w:t>1、</w:t>
      </w:r>
      <w:r w:rsidR="00464B00">
        <w:rPr>
          <w:rFonts w:asciiTheme="minorEastAsia" w:hAnsiTheme="minorEastAsia" w:cs="Times New Roman" w:hint="eastAsia"/>
          <w:sz w:val="24"/>
        </w:rPr>
        <w:t>由评委提前半小时分别报价取平均分为基准分。</w:t>
      </w:r>
    </w:p>
    <w:p w:rsidR="00464B00" w:rsidRDefault="00DC612F" w:rsidP="00DC612F">
      <w:pPr>
        <w:adjustRightInd w:val="0"/>
        <w:snapToGrid w:val="0"/>
        <w:spacing w:line="520" w:lineRule="exact"/>
        <w:ind w:firstLineChars="200" w:firstLine="480"/>
        <w:jc w:val="left"/>
        <w:rPr>
          <w:rFonts w:asciiTheme="minorEastAsia" w:hAnsiTheme="minorEastAsia" w:cs="Times New Roman"/>
          <w:sz w:val="24"/>
        </w:rPr>
      </w:pPr>
      <w:r>
        <w:rPr>
          <w:rFonts w:asciiTheme="minorEastAsia" w:hAnsiTheme="minorEastAsia" w:cs="Times New Roman" w:hint="eastAsia"/>
          <w:sz w:val="24"/>
        </w:rPr>
        <w:t>2、</w:t>
      </w:r>
      <w:r w:rsidR="00464B00">
        <w:rPr>
          <w:rFonts w:asciiTheme="minorEastAsia" w:hAnsiTheme="minorEastAsia" w:cs="Times New Roman" w:hint="eastAsia"/>
          <w:sz w:val="24"/>
        </w:rPr>
        <w:t>取报价靠近最基准分的前两位投标人入围中标候选人。</w:t>
      </w:r>
    </w:p>
    <w:p w:rsidR="0065124A" w:rsidRDefault="00DC612F" w:rsidP="00DC612F">
      <w:pPr>
        <w:adjustRightInd w:val="0"/>
        <w:snapToGrid w:val="0"/>
        <w:spacing w:line="520" w:lineRule="exact"/>
        <w:ind w:firstLineChars="200" w:firstLine="480"/>
        <w:jc w:val="left"/>
        <w:rPr>
          <w:rFonts w:asciiTheme="minorEastAsia" w:hAnsiTheme="minorEastAsia" w:cs="Times New Roman"/>
          <w:sz w:val="24"/>
        </w:rPr>
      </w:pPr>
      <w:r>
        <w:rPr>
          <w:rFonts w:asciiTheme="minorEastAsia" w:hAnsiTheme="minorEastAsia" w:cs="Times New Roman" w:hint="eastAsia"/>
          <w:sz w:val="24"/>
        </w:rPr>
        <w:t>3、</w:t>
      </w:r>
      <w:r w:rsidR="00444819">
        <w:rPr>
          <w:rFonts w:asciiTheme="minorEastAsia" w:hAnsiTheme="minorEastAsia" w:cs="Times New Roman" w:hint="eastAsia"/>
          <w:sz w:val="24"/>
        </w:rPr>
        <w:t>组织评委</w:t>
      </w:r>
      <w:r w:rsidR="00464B00">
        <w:rPr>
          <w:rFonts w:asciiTheme="minorEastAsia" w:hAnsiTheme="minorEastAsia" w:cs="Times New Roman" w:hint="eastAsia"/>
          <w:sz w:val="24"/>
        </w:rPr>
        <w:t>分别对入围企业实地核实</w:t>
      </w:r>
      <w:r w:rsidR="00B945A9">
        <w:rPr>
          <w:rFonts w:asciiTheme="minorEastAsia" w:hAnsiTheme="minorEastAsia" w:cs="Times New Roman" w:hint="eastAsia"/>
          <w:sz w:val="24"/>
        </w:rPr>
        <w:t>。</w:t>
      </w:r>
    </w:p>
    <w:p w:rsidR="00444819" w:rsidRPr="00DC612F" w:rsidRDefault="00444819" w:rsidP="00DC612F">
      <w:pPr>
        <w:adjustRightInd w:val="0"/>
        <w:snapToGrid w:val="0"/>
        <w:spacing w:line="520" w:lineRule="exact"/>
        <w:ind w:firstLineChars="200" w:firstLine="480"/>
        <w:jc w:val="left"/>
        <w:rPr>
          <w:rFonts w:asciiTheme="minorEastAsia" w:hAnsiTheme="minorEastAsia" w:cs="Times New Roman"/>
          <w:sz w:val="24"/>
        </w:rPr>
      </w:pPr>
      <w:r>
        <w:rPr>
          <w:rFonts w:asciiTheme="minorEastAsia" w:hAnsiTheme="minorEastAsia" w:cs="Times New Roman" w:hint="eastAsia"/>
          <w:sz w:val="24"/>
        </w:rPr>
        <w:t>4、评委根据企业实力、管理水平、服务质量评价进行评分，最高分者为最终中标人。</w:t>
      </w:r>
    </w:p>
    <w:p w:rsidR="0065124A" w:rsidRPr="00DC612F" w:rsidRDefault="007A508B" w:rsidP="00DC612F">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DC612F">
        <w:rPr>
          <w:rFonts w:asciiTheme="minorEastAsia" w:eastAsiaTheme="minorEastAsia" w:hAnsiTheme="minorEastAsia" w:hint="eastAsia"/>
          <w:b/>
          <w:sz w:val="24"/>
          <w:szCs w:val="24"/>
        </w:rPr>
        <w:t>中标通知</w:t>
      </w:r>
    </w:p>
    <w:p w:rsidR="0065124A" w:rsidRPr="00896DFB" w:rsidRDefault="007A508B" w:rsidP="00DC612F">
      <w:pPr>
        <w:pStyle w:val="10"/>
        <w:numPr>
          <w:ilvl w:val="0"/>
          <w:numId w:val="27"/>
        </w:numPr>
        <w:adjustRightInd w:val="0"/>
        <w:snapToGrid w:val="0"/>
        <w:spacing w:line="520" w:lineRule="exact"/>
        <w:ind w:firstLineChars="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中标人需接受此次招标活动的最高有效报价为中标价。</w:t>
      </w:r>
    </w:p>
    <w:p w:rsidR="0065124A" w:rsidRPr="00896DFB"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7A508B" w:rsidRPr="00896DFB">
        <w:rPr>
          <w:rFonts w:asciiTheme="minorEastAsia" w:eastAsiaTheme="minorEastAsia" w:hAnsiTheme="minorEastAsia" w:hint="eastAsia"/>
          <w:sz w:val="24"/>
          <w:szCs w:val="24"/>
        </w:rPr>
        <w:t>签订经营合同：公示期结束后，中标人三个工作日内向食堂账户存入履约保证金并由法人代表本人与学院签订经营合同，过期视同放弃中标资格。</w:t>
      </w:r>
    </w:p>
    <w:p w:rsidR="0065124A" w:rsidRPr="00DC612F" w:rsidRDefault="007A508B" w:rsidP="00DC612F">
      <w:pPr>
        <w:pStyle w:val="10"/>
        <w:numPr>
          <w:ilvl w:val="0"/>
          <w:numId w:val="17"/>
        </w:numPr>
        <w:adjustRightInd w:val="0"/>
        <w:snapToGrid w:val="0"/>
        <w:spacing w:line="520" w:lineRule="exact"/>
        <w:ind w:firstLineChars="0"/>
        <w:jc w:val="left"/>
        <w:rPr>
          <w:rFonts w:asciiTheme="minorEastAsia" w:eastAsiaTheme="minorEastAsia" w:hAnsiTheme="minorEastAsia"/>
          <w:b/>
          <w:sz w:val="24"/>
          <w:szCs w:val="24"/>
        </w:rPr>
      </w:pPr>
      <w:r w:rsidRPr="00DC612F">
        <w:rPr>
          <w:rFonts w:asciiTheme="minorEastAsia" w:eastAsiaTheme="minorEastAsia" w:hAnsiTheme="minorEastAsia" w:hint="eastAsia"/>
          <w:b/>
          <w:sz w:val="24"/>
          <w:szCs w:val="24"/>
        </w:rPr>
        <w:lastRenderedPageBreak/>
        <w:t>其它中标人须知</w:t>
      </w:r>
    </w:p>
    <w:p w:rsidR="0065124A" w:rsidRP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A508B" w:rsidRPr="00DC612F">
        <w:rPr>
          <w:rFonts w:asciiTheme="minorEastAsia" w:eastAsiaTheme="minorEastAsia" w:hAnsiTheme="minorEastAsia" w:hint="eastAsia"/>
          <w:sz w:val="24"/>
          <w:szCs w:val="24"/>
        </w:rPr>
        <w:t>合同签订之日，原投标保证金</w:t>
      </w:r>
      <w:r>
        <w:rPr>
          <w:rFonts w:asciiTheme="minorEastAsia" w:eastAsiaTheme="minorEastAsia" w:hAnsiTheme="minorEastAsia" w:hint="eastAsia"/>
          <w:sz w:val="24"/>
          <w:szCs w:val="24"/>
        </w:rPr>
        <w:t>叁拾</w:t>
      </w:r>
      <w:r w:rsidR="007A508B" w:rsidRPr="00DC612F">
        <w:rPr>
          <w:rFonts w:asciiTheme="minorEastAsia" w:eastAsiaTheme="minorEastAsia" w:hAnsiTheme="minorEastAsia" w:hint="eastAsia"/>
          <w:sz w:val="24"/>
          <w:szCs w:val="24"/>
        </w:rPr>
        <w:t>万元，即转为中标履约抵押托管经营保证金，经营满合同期限时，中标人</w:t>
      </w:r>
      <w:r w:rsidR="006475BD" w:rsidRPr="00DC612F">
        <w:rPr>
          <w:rFonts w:asciiTheme="minorEastAsia" w:eastAsiaTheme="minorEastAsia" w:hAnsiTheme="minorEastAsia" w:hint="eastAsia"/>
          <w:sz w:val="24"/>
          <w:szCs w:val="24"/>
        </w:rPr>
        <w:t>如</w:t>
      </w:r>
      <w:r w:rsidR="007A508B" w:rsidRPr="00DC612F">
        <w:rPr>
          <w:rFonts w:asciiTheme="minorEastAsia" w:eastAsiaTheme="minorEastAsia" w:hAnsiTheme="minorEastAsia" w:hint="eastAsia"/>
          <w:sz w:val="24"/>
          <w:szCs w:val="24"/>
        </w:rPr>
        <w:t>违反《食品安全法》、违反校内外有关管理规定、没有按合同经营到期、合同期内不正常营业、合同期内分包或转包他人等违约行为，校方有权没收保证金及无条件收回食堂经营权。</w:t>
      </w:r>
    </w:p>
    <w:p w:rsidR="0065124A" w:rsidRPr="00896DFB"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7A508B" w:rsidRPr="00896DFB">
        <w:rPr>
          <w:rFonts w:asciiTheme="minorEastAsia" w:eastAsiaTheme="minorEastAsia" w:hAnsiTheme="minorEastAsia" w:hint="eastAsia"/>
          <w:sz w:val="24"/>
          <w:szCs w:val="24"/>
        </w:rPr>
        <w:t>中标人合同期内单方面终止合同，所有投入的设施设备及履约抵押托管经营保证金，将不予退回。</w:t>
      </w:r>
    </w:p>
    <w:p w:rsidR="0065124A" w:rsidRDefault="0065124A"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DC612F" w:rsidRPr="00896DFB"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p>
    <w:p w:rsidR="001E7772" w:rsidRPr="00896DFB" w:rsidRDefault="001E7772" w:rsidP="00896DFB">
      <w:pPr>
        <w:adjustRightInd w:val="0"/>
        <w:snapToGrid w:val="0"/>
        <w:spacing w:line="520" w:lineRule="exact"/>
        <w:ind w:firstLineChars="200" w:firstLine="480"/>
        <w:jc w:val="left"/>
        <w:rPr>
          <w:rFonts w:asciiTheme="minorEastAsia" w:hAnsiTheme="minorEastAsia"/>
          <w:sz w:val="24"/>
        </w:rPr>
      </w:pPr>
    </w:p>
    <w:p w:rsidR="001E7772" w:rsidRPr="00896DFB" w:rsidRDefault="001E7772" w:rsidP="00896DFB">
      <w:pPr>
        <w:adjustRightInd w:val="0"/>
        <w:snapToGrid w:val="0"/>
        <w:spacing w:line="520" w:lineRule="exact"/>
        <w:ind w:firstLineChars="200" w:firstLine="480"/>
        <w:jc w:val="left"/>
        <w:rPr>
          <w:rFonts w:asciiTheme="minorEastAsia" w:hAnsiTheme="minorEastAsia"/>
          <w:sz w:val="24"/>
        </w:rPr>
      </w:pPr>
    </w:p>
    <w:p w:rsidR="0065124A" w:rsidRPr="00896DFB" w:rsidRDefault="007A508B" w:rsidP="00896DFB">
      <w:pPr>
        <w:adjustRightInd w:val="0"/>
        <w:snapToGrid w:val="0"/>
        <w:spacing w:line="520" w:lineRule="exact"/>
        <w:ind w:firstLineChars="200" w:firstLine="480"/>
        <w:jc w:val="left"/>
        <w:rPr>
          <w:rFonts w:asciiTheme="minorEastAsia" w:hAnsiTheme="minorEastAsia"/>
          <w:sz w:val="24"/>
        </w:rPr>
      </w:pPr>
      <w:r w:rsidRPr="00896DFB">
        <w:rPr>
          <w:rFonts w:asciiTheme="minorEastAsia" w:hAnsiTheme="minorEastAsia" w:hint="eastAsia"/>
          <w:sz w:val="24"/>
        </w:rPr>
        <w:t>附件一</w:t>
      </w:r>
    </w:p>
    <w:p w:rsidR="0065124A" w:rsidRPr="00896DFB" w:rsidRDefault="007A508B" w:rsidP="00896DFB">
      <w:pPr>
        <w:adjustRightInd w:val="0"/>
        <w:snapToGrid w:val="0"/>
        <w:spacing w:line="520" w:lineRule="exact"/>
        <w:ind w:firstLineChars="200" w:firstLine="480"/>
        <w:jc w:val="left"/>
        <w:rPr>
          <w:rFonts w:asciiTheme="minorEastAsia" w:hAnsiTheme="minorEastAsia"/>
          <w:sz w:val="24"/>
        </w:rPr>
      </w:pPr>
      <w:r w:rsidRPr="00896DFB">
        <w:rPr>
          <w:rFonts w:asciiTheme="minorEastAsia" w:hAnsiTheme="minorEastAsia" w:hint="eastAsia"/>
          <w:sz w:val="24"/>
        </w:rPr>
        <w:t xml:space="preserve">                            投标书</w:t>
      </w:r>
    </w:p>
    <w:p w:rsidR="0065124A" w:rsidRPr="00896DFB" w:rsidRDefault="007A508B" w:rsidP="00896DFB">
      <w:pPr>
        <w:adjustRightInd w:val="0"/>
        <w:snapToGrid w:val="0"/>
        <w:spacing w:line="520" w:lineRule="exact"/>
        <w:ind w:firstLineChars="200" w:firstLine="480"/>
        <w:jc w:val="left"/>
        <w:rPr>
          <w:rFonts w:asciiTheme="minorEastAsia" w:hAnsiTheme="minorEastAsia"/>
          <w:sz w:val="24"/>
        </w:rPr>
      </w:pPr>
      <w:r w:rsidRPr="00896DFB">
        <w:rPr>
          <w:rFonts w:asciiTheme="minorEastAsia" w:hAnsiTheme="minorEastAsia" w:hint="eastAsia"/>
          <w:sz w:val="24"/>
        </w:rPr>
        <w:t>致</w:t>
      </w:r>
      <w:r w:rsidRPr="00896DFB">
        <w:rPr>
          <w:rFonts w:asciiTheme="minorEastAsia" w:hAnsiTheme="minorEastAsia" w:hint="eastAsia"/>
          <w:sz w:val="24"/>
          <w:u w:val="single"/>
        </w:rPr>
        <w:t xml:space="preserve"> 上饶职业技术学院 </w:t>
      </w:r>
      <w:r w:rsidRPr="00896DFB">
        <w:rPr>
          <w:rFonts w:asciiTheme="minorEastAsia" w:hAnsiTheme="minorEastAsia" w:hint="eastAsia"/>
          <w:sz w:val="24"/>
        </w:rPr>
        <w:t>：</w:t>
      </w:r>
    </w:p>
    <w:p w:rsidR="0065124A" w:rsidRPr="00896DFB" w:rsidRDefault="00DC612F" w:rsidP="00DC612F">
      <w:pPr>
        <w:pStyle w:val="10"/>
        <w:adjustRightInd w:val="0"/>
        <w:snapToGrid w:val="0"/>
        <w:spacing w:line="520" w:lineRule="exact"/>
        <w:ind w:firstLineChars="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7A508B" w:rsidRPr="00896DFB">
        <w:rPr>
          <w:rFonts w:asciiTheme="minorEastAsia" w:eastAsiaTheme="minorEastAsia" w:hAnsiTheme="minorEastAsia" w:hint="eastAsia"/>
          <w:sz w:val="24"/>
          <w:szCs w:val="24"/>
        </w:rPr>
        <w:t>我方已全面阅读和研究贵单位的《上饶职业技术学院</w:t>
      </w:r>
      <w:r>
        <w:rPr>
          <w:rFonts w:asciiTheme="minorEastAsia" w:eastAsiaTheme="minorEastAsia" w:hAnsiTheme="minorEastAsia" w:hint="eastAsia"/>
          <w:sz w:val="24"/>
          <w:szCs w:val="24"/>
        </w:rPr>
        <w:t>经开区分校过渡校区</w:t>
      </w:r>
      <w:r w:rsidR="007A508B" w:rsidRPr="00896DFB">
        <w:rPr>
          <w:rFonts w:asciiTheme="minorEastAsia" w:eastAsiaTheme="minorEastAsia" w:hAnsiTheme="minorEastAsia" w:hint="eastAsia"/>
          <w:sz w:val="24"/>
          <w:szCs w:val="24"/>
        </w:rPr>
        <w:t>食堂经委托经营权公开招标文件》，已充分理解并掌握了本项目招标的全部有关情况，现同意接受招标文件的全部内容和条件，并按此确定本项目投标的全部内容。</w:t>
      </w:r>
    </w:p>
    <w:p w:rsidR="0065124A" w:rsidRPr="00896DFB" w:rsidRDefault="00DC612F" w:rsidP="00DC612F">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7A508B" w:rsidRPr="00896DFB">
        <w:rPr>
          <w:rFonts w:asciiTheme="minorEastAsia" w:eastAsiaTheme="minorEastAsia" w:hAnsiTheme="minorEastAsia" w:hint="eastAsia"/>
          <w:sz w:val="24"/>
          <w:szCs w:val="24"/>
        </w:rPr>
        <w:t>如我方中标，将在接到贵方发出的中标通知书后按照招投标文件要求实施，并按中标通知书、招标文件和本投标书的约定与贵方签订合同，并履行合同规定的一切责任和义务，逾期不签约，可视为我方违约，同时没收投标保证金。</w:t>
      </w:r>
    </w:p>
    <w:p w:rsidR="0065124A" w:rsidRPr="00896DFB" w:rsidRDefault="00DC612F" w:rsidP="00DC612F">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7A508B" w:rsidRPr="00896DFB">
        <w:rPr>
          <w:rFonts w:asciiTheme="minorEastAsia" w:eastAsiaTheme="minorEastAsia" w:hAnsiTheme="minorEastAsia" w:hint="eastAsia"/>
          <w:sz w:val="24"/>
          <w:szCs w:val="24"/>
        </w:rPr>
        <w:t>本投标书自递交你方之日到签订合同前有效，在次有效期内，如中标将成为合同文件组成部分。</w:t>
      </w:r>
    </w:p>
    <w:p w:rsidR="0065124A" w:rsidRPr="00896DFB" w:rsidRDefault="00DC612F" w:rsidP="00DC612F">
      <w:pPr>
        <w:pStyle w:val="10"/>
        <w:adjustRightInd w:val="0"/>
        <w:snapToGrid w:val="0"/>
        <w:spacing w:line="52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7A508B" w:rsidRPr="00896DFB">
        <w:rPr>
          <w:rFonts w:asciiTheme="minorEastAsia" w:eastAsiaTheme="minorEastAsia" w:hAnsiTheme="minorEastAsia" w:hint="eastAsia"/>
          <w:sz w:val="24"/>
          <w:szCs w:val="24"/>
        </w:rPr>
        <w:t>我方承认该投标书格式为投标书组成一部份，未尽事宜双方在合同中明确。</w:t>
      </w:r>
    </w:p>
    <w:p w:rsidR="0065124A" w:rsidRPr="00896DFB" w:rsidRDefault="0065124A" w:rsidP="00896DFB">
      <w:pPr>
        <w:pStyle w:val="10"/>
        <w:adjustRightInd w:val="0"/>
        <w:snapToGrid w:val="0"/>
        <w:spacing w:line="520" w:lineRule="exact"/>
        <w:ind w:left="1440" w:firstLine="480"/>
        <w:jc w:val="left"/>
        <w:rPr>
          <w:rFonts w:asciiTheme="minorEastAsia" w:eastAsiaTheme="minorEastAsia" w:hAnsiTheme="minorEastAsia"/>
          <w:sz w:val="24"/>
          <w:szCs w:val="24"/>
        </w:rPr>
      </w:pPr>
    </w:p>
    <w:p w:rsidR="0065124A" w:rsidRPr="00896DFB" w:rsidRDefault="0065124A" w:rsidP="00896DFB">
      <w:pPr>
        <w:pStyle w:val="10"/>
        <w:adjustRightInd w:val="0"/>
        <w:snapToGrid w:val="0"/>
        <w:spacing w:line="520" w:lineRule="exact"/>
        <w:ind w:left="1440" w:firstLine="480"/>
        <w:jc w:val="left"/>
        <w:rPr>
          <w:rFonts w:asciiTheme="minorEastAsia" w:eastAsiaTheme="minorEastAsia" w:hAnsiTheme="minorEastAsia"/>
          <w:sz w:val="24"/>
          <w:szCs w:val="24"/>
        </w:rPr>
      </w:pPr>
    </w:p>
    <w:p w:rsidR="0065124A" w:rsidRDefault="0065124A" w:rsidP="00896DFB">
      <w:pPr>
        <w:pStyle w:val="10"/>
        <w:adjustRightInd w:val="0"/>
        <w:snapToGrid w:val="0"/>
        <w:spacing w:line="520" w:lineRule="exact"/>
        <w:ind w:left="1440" w:firstLine="480"/>
        <w:jc w:val="left"/>
        <w:rPr>
          <w:rFonts w:asciiTheme="minorEastAsia" w:eastAsiaTheme="minorEastAsia" w:hAnsiTheme="minorEastAsia"/>
          <w:sz w:val="24"/>
          <w:szCs w:val="24"/>
        </w:rPr>
      </w:pPr>
    </w:p>
    <w:p w:rsidR="00DC612F" w:rsidRPr="00896DFB" w:rsidRDefault="00DC612F" w:rsidP="00896DFB">
      <w:pPr>
        <w:pStyle w:val="10"/>
        <w:adjustRightInd w:val="0"/>
        <w:snapToGrid w:val="0"/>
        <w:spacing w:line="520" w:lineRule="exact"/>
        <w:ind w:left="1440" w:firstLine="480"/>
        <w:jc w:val="left"/>
        <w:rPr>
          <w:rFonts w:asciiTheme="minorEastAsia" w:eastAsiaTheme="minorEastAsia" w:hAnsiTheme="minorEastAsia"/>
          <w:sz w:val="24"/>
          <w:szCs w:val="24"/>
        </w:rPr>
      </w:pPr>
    </w:p>
    <w:p w:rsidR="0065124A" w:rsidRPr="00896DFB" w:rsidRDefault="007A508B" w:rsidP="00DC612F">
      <w:pPr>
        <w:pStyle w:val="10"/>
        <w:adjustRightInd w:val="0"/>
        <w:snapToGrid w:val="0"/>
        <w:spacing w:line="520" w:lineRule="exact"/>
        <w:ind w:firstLineChars="0" w:firstLine="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投标单位（章）：                    法定代表人（签字或盖章）：</w:t>
      </w:r>
    </w:p>
    <w:p w:rsidR="0065124A" w:rsidRPr="00896DFB" w:rsidRDefault="0065124A" w:rsidP="00896DFB">
      <w:pPr>
        <w:pStyle w:val="10"/>
        <w:adjustRightInd w:val="0"/>
        <w:snapToGrid w:val="0"/>
        <w:spacing w:line="520" w:lineRule="exact"/>
        <w:ind w:left="1440" w:firstLine="480"/>
        <w:jc w:val="left"/>
        <w:rPr>
          <w:rFonts w:asciiTheme="minorEastAsia" w:eastAsiaTheme="minorEastAsia" w:hAnsiTheme="minorEastAsia"/>
          <w:sz w:val="24"/>
          <w:szCs w:val="24"/>
        </w:rPr>
      </w:pPr>
    </w:p>
    <w:p w:rsidR="0065124A" w:rsidRPr="00896DFB" w:rsidRDefault="0065124A" w:rsidP="00896DFB">
      <w:pPr>
        <w:pStyle w:val="10"/>
        <w:adjustRightInd w:val="0"/>
        <w:snapToGrid w:val="0"/>
        <w:spacing w:line="520" w:lineRule="exact"/>
        <w:ind w:left="1440" w:firstLine="480"/>
        <w:jc w:val="left"/>
        <w:rPr>
          <w:rFonts w:asciiTheme="minorEastAsia" w:eastAsiaTheme="minorEastAsia" w:hAnsiTheme="minorEastAsia"/>
          <w:sz w:val="24"/>
          <w:szCs w:val="24"/>
        </w:rPr>
      </w:pPr>
    </w:p>
    <w:p w:rsidR="0065124A" w:rsidRPr="00896DFB" w:rsidRDefault="007A508B" w:rsidP="00DC612F">
      <w:pPr>
        <w:pStyle w:val="10"/>
        <w:adjustRightInd w:val="0"/>
        <w:snapToGrid w:val="0"/>
        <w:spacing w:line="520" w:lineRule="exact"/>
        <w:ind w:firstLineChars="0" w:firstLine="0"/>
        <w:jc w:val="left"/>
        <w:rPr>
          <w:rFonts w:asciiTheme="minorEastAsia" w:eastAsiaTheme="minorEastAsia" w:hAnsiTheme="minorEastAsia"/>
          <w:sz w:val="24"/>
          <w:szCs w:val="24"/>
        </w:rPr>
      </w:pPr>
      <w:r w:rsidRPr="00896DFB">
        <w:rPr>
          <w:rFonts w:asciiTheme="minorEastAsia" w:eastAsiaTheme="minorEastAsia" w:hAnsiTheme="minorEastAsia" w:hint="eastAsia"/>
          <w:sz w:val="24"/>
          <w:szCs w:val="24"/>
        </w:rPr>
        <w:t>联系人：                          联系地址：</w:t>
      </w:r>
    </w:p>
    <w:p w:rsidR="0065124A" w:rsidRDefault="0065124A">
      <w:pPr>
        <w:rPr>
          <w:sz w:val="24"/>
        </w:rPr>
      </w:pPr>
    </w:p>
    <w:p w:rsidR="0065124A" w:rsidRDefault="0065124A">
      <w:pPr>
        <w:pStyle w:val="10"/>
        <w:ind w:left="601" w:firstLineChars="0" w:firstLine="0"/>
        <w:rPr>
          <w:sz w:val="24"/>
          <w:szCs w:val="24"/>
        </w:rPr>
      </w:pPr>
    </w:p>
    <w:p w:rsidR="0065124A" w:rsidRDefault="0065124A">
      <w:pPr>
        <w:rPr>
          <w:sz w:val="24"/>
        </w:rPr>
      </w:pPr>
    </w:p>
    <w:p w:rsidR="0065124A" w:rsidRDefault="0065124A">
      <w:pPr>
        <w:pStyle w:val="10"/>
        <w:ind w:left="601" w:firstLineChars="0" w:firstLine="0"/>
        <w:rPr>
          <w:sz w:val="24"/>
          <w:szCs w:val="24"/>
        </w:rPr>
      </w:pPr>
    </w:p>
    <w:p w:rsidR="0065124A" w:rsidRDefault="0065124A">
      <w:pPr>
        <w:jc w:val="center"/>
        <w:rPr>
          <w:rStyle w:val="1Char"/>
          <w:sz w:val="48"/>
          <w:szCs w:val="48"/>
        </w:rPr>
      </w:pPr>
    </w:p>
    <w:p w:rsidR="0065124A" w:rsidRDefault="0065124A">
      <w:pPr>
        <w:jc w:val="center"/>
        <w:rPr>
          <w:rStyle w:val="1Char"/>
          <w:sz w:val="48"/>
          <w:szCs w:val="48"/>
        </w:rPr>
      </w:pPr>
    </w:p>
    <w:sectPr w:rsidR="0065124A" w:rsidSect="006512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E08" w:rsidRDefault="00C27E08" w:rsidP="006475BD">
      <w:r>
        <w:separator/>
      </w:r>
    </w:p>
  </w:endnote>
  <w:endnote w:type="continuationSeparator" w:id="0">
    <w:p w:rsidR="00C27E08" w:rsidRDefault="00C27E08" w:rsidP="00647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E08" w:rsidRDefault="00C27E08" w:rsidP="006475BD">
      <w:r>
        <w:separator/>
      </w:r>
    </w:p>
  </w:footnote>
  <w:footnote w:type="continuationSeparator" w:id="0">
    <w:p w:rsidR="00C27E08" w:rsidRDefault="00C27E08" w:rsidP="006475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4BE"/>
    <w:multiLevelType w:val="multilevel"/>
    <w:tmpl w:val="015D74BE"/>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03A91264"/>
    <w:multiLevelType w:val="multilevel"/>
    <w:tmpl w:val="D13223B8"/>
    <w:lvl w:ilvl="0">
      <w:start w:val="1"/>
      <w:numFmt w:val="decimal"/>
      <w:lvlText w:val="%1、"/>
      <w:lvlJc w:val="left"/>
      <w:pPr>
        <w:ind w:left="1111" w:hanging="360"/>
      </w:pPr>
      <w:rPr>
        <w:rFonts w:asciiTheme="minorEastAsia" w:eastAsiaTheme="minorEastAsia" w:hAnsiTheme="minorEastAsia" w:cstheme="minorBidi"/>
      </w:rPr>
    </w:lvl>
    <w:lvl w:ilvl="1">
      <w:start w:val="1"/>
      <w:numFmt w:val="lowerLetter"/>
      <w:lvlText w:val="%2)"/>
      <w:lvlJc w:val="left"/>
      <w:pPr>
        <w:ind w:left="1591" w:hanging="420"/>
      </w:pPr>
    </w:lvl>
    <w:lvl w:ilvl="2">
      <w:start w:val="1"/>
      <w:numFmt w:val="lowerRoman"/>
      <w:lvlText w:val="%3."/>
      <w:lvlJc w:val="right"/>
      <w:pPr>
        <w:ind w:left="2011" w:hanging="420"/>
      </w:pPr>
    </w:lvl>
    <w:lvl w:ilvl="3">
      <w:start w:val="1"/>
      <w:numFmt w:val="decimal"/>
      <w:lvlText w:val="%4."/>
      <w:lvlJc w:val="left"/>
      <w:pPr>
        <w:ind w:left="2431" w:hanging="420"/>
      </w:pPr>
    </w:lvl>
    <w:lvl w:ilvl="4">
      <w:start w:val="1"/>
      <w:numFmt w:val="lowerLetter"/>
      <w:lvlText w:val="%5)"/>
      <w:lvlJc w:val="left"/>
      <w:pPr>
        <w:ind w:left="2851" w:hanging="420"/>
      </w:pPr>
    </w:lvl>
    <w:lvl w:ilvl="5">
      <w:start w:val="1"/>
      <w:numFmt w:val="lowerRoman"/>
      <w:lvlText w:val="%6."/>
      <w:lvlJc w:val="right"/>
      <w:pPr>
        <w:ind w:left="3271" w:hanging="420"/>
      </w:pPr>
    </w:lvl>
    <w:lvl w:ilvl="6">
      <w:start w:val="1"/>
      <w:numFmt w:val="decimal"/>
      <w:lvlText w:val="%7."/>
      <w:lvlJc w:val="left"/>
      <w:pPr>
        <w:ind w:left="3691" w:hanging="420"/>
      </w:pPr>
    </w:lvl>
    <w:lvl w:ilvl="7">
      <w:start w:val="1"/>
      <w:numFmt w:val="lowerLetter"/>
      <w:lvlText w:val="%8)"/>
      <w:lvlJc w:val="left"/>
      <w:pPr>
        <w:ind w:left="4111" w:hanging="420"/>
      </w:pPr>
    </w:lvl>
    <w:lvl w:ilvl="8">
      <w:start w:val="1"/>
      <w:numFmt w:val="lowerRoman"/>
      <w:lvlText w:val="%9."/>
      <w:lvlJc w:val="right"/>
      <w:pPr>
        <w:ind w:left="4531" w:hanging="420"/>
      </w:pPr>
    </w:lvl>
  </w:abstractNum>
  <w:abstractNum w:abstractNumId="2">
    <w:nsid w:val="067A146D"/>
    <w:multiLevelType w:val="hybridMultilevel"/>
    <w:tmpl w:val="CF521DE6"/>
    <w:lvl w:ilvl="0" w:tplc="F5C07D64">
      <w:start w:val="5"/>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
    <w:nsid w:val="09D42BDC"/>
    <w:multiLevelType w:val="hybridMultilevel"/>
    <w:tmpl w:val="2CC01CBC"/>
    <w:lvl w:ilvl="0" w:tplc="DF7889E2">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D2B6AC4"/>
    <w:multiLevelType w:val="multilevel"/>
    <w:tmpl w:val="0D2B6AC4"/>
    <w:lvl w:ilvl="0">
      <w:start w:val="1"/>
      <w:numFmt w:val="decimal"/>
      <w:lvlText w:val="%1）"/>
      <w:lvlJc w:val="left"/>
      <w:pPr>
        <w:ind w:left="1201" w:hanging="360"/>
      </w:pPr>
      <w:rPr>
        <w:rFonts w:hint="default"/>
      </w:rPr>
    </w:lvl>
    <w:lvl w:ilvl="1">
      <w:start w:val="1"/>
      <w:numFmt w:val="lowerLetter"/>
      <w:lvlText w:val="%2)"/>
      <w:lvlJc w:val="left"/>
      <w:pPr>
        <w:ind w:left="1681" w:hanging="420"/>
      </w:pPr>
    </w:lvl>
    <w:lvl w:ilvl="2">
      <w:start w:val="1"/>
      <w:numFmt w:val="lowerRoman"/>
      <w:lvlText w:val="%3."/>
      <w:lvlJc w:val="right"/>
      <w:pPr>
        <w:ind w:left="2101" w:hanging="420"/>
      </w:pPr>
    </w:lvl>
    <w:lvl w:ilvl="3">
      <w:start w:val="1"/>
      <w:numFmt w:val="decimal"/>
      <w:lvlText w:val="%4."/>
      <w:lvlJc w:val="left"/>
      <w:pPr>
        <w:ind w:left="2521" w:hanging="420"/>
      </w:pPr>
    </w:lvl>
    <w:lvl w:ilvl="4">
      <w:start w:val="1"/>
      <w:numFmt w:val="lowerLetter"/>
      <w:lvlText w:val="%5)"/>
      <w:lvlJc w:val="left"/>
      <w:pPr>
        <w:ind w:left="2941" w:hanging="420"/>
      </w:pPr>
    </w:lvl>
    <w:lvl w:ilvl="5">
      <w:start w:val="1"/>
      <w:numFmt w:val="lowerRoman"/>
      <w:lvlText w:val="%6."/>
      <w:lvlJc w:val="right"/>
      <w:pPr>
        <w:ind w:left="3361" w:hanging="420"/>
      </w:pPr>
    </w:lvl>
    <w:lvl w:ilvl="6">
      <w:start w:val="1"/>
      <w:numFmt w:val="decimal"/>
      <w:lvlText w:val="%7."/>
      <w:lvlJc w:val="left"/>
      <w:pPr>
        <w:ind w:left="3781" w:hanging="420"/>
      </w:pPr>
    </w:lvl>
    <w:lvl w:ilvl="7">
      <w:start w:val="1"/>
      <w:numFmt w:val="lowerLetter"/>
      <w:lvlText w:val="%8)"/>
      <w:lvlJc w:val="left"/>
      <w:pPr>
        <w:ind w:left="4201" w:hanging="420"/>
      </w:pPr>
    </w:lvl>
    <w:lvl w:ilvl="8">
      <w:start w:val="1"/>
      <w:numFmt w:val="lowerRoman"/>
      <w:lvlText w:val="%9."/>
      <w:lvlJc w:val="right"/>
      <w:pPr>
        <w:ind w:left="4621" w:hanging="420"/>
      </w:pPr>
    </w:lvl>
  </w:abstractNum>
  <w:abstractNum w:abstractNumId="5">
    <w:nsid w:val="10500419"/>
    <w:multiLevelType w:val="hybridMultilevel"/>
    <w:tmpl w:val="CF521596"/>
    <w:lvl w:ilvl="0" w:tplc="F404E7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A77DDA"/>
    <w:multiLevelType w:val="multilevel"/>
    <w:tmpl w:val="14A77DDA"/>
    <w:lvl w:ilvl="0">
      <w:start w:val="1"/>
      <w:numFmt w:val="decimal"/>
      <w:lvlText w:val="%1、"/>
      <w:lvlJc w:val="left"/>
      <w:pPr>
        <w:ind w:left="502" w:hanging="36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7">
    <w:nsid w:val="21433BD2"/>
    <w:multiLevelType w:val="multilevel"/>
    <w:tmpl w:val="21433BD2"/>
    <w:lvl w:ilvl="0">
      <w:start w:val="1"/>
      <w:numFmt w:val="decimal"/>
      <w:lvlText w:val="%1、"/>
      <w:lvlJc w:val="left"/>
      <w:pPr>
        <w:ind w:left="502" w:hanging="360"/>
      </w:pPr>
      <w:rPr>
        <w:rFonts w:ascii="宋体" w:eastAsia="宋体" w:hAnsi="宋体"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8">
    <w:nsid w:val="21752E99"/>
    <w:multiLevelType w:val="hybridMultilevel"/>
    <w:tmpl w:val="4D4E39FC"/>
    <w:lvl w:ilvl="0" w:tplc="F9C6DD8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CF6978"/>
    <w:multiLevelType w:val="hybridMultilevel"/>
    <w:tmpl w:val="AF8ACBFC"/>
    <w:lvl w:ilvl="0" w:tplc="D550F9F4">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52774FE"/>
    <w:multiLevelType w:val="hybridMultilevel"/>
    <w:tmpl w:val="61428A26"/>
    <w:lvl w:ilvl="0" w:tplc="5072B09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F6852A0"/>
    <w:multiLevelType w:val="multilevel"/>
    <w:tmpl w:val="2F6852A0"/>
    <w:lvl w:ilvl="0">
      <w:start w:val="1"/>
      <w:numFmt w:val="japaneseCounting"/>
      <w:lvlText w:val="%1、"/>
      <w:lvlJc w:val="left"/>
      <w:pPr>
        <w:ind w:left="751" w:hanging="510"/>
      </w:pPr>
      <w:rPr>
        <w:rFonts w:hint="default"/>
        <w:b/>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12">
    <w:nsid w:val="30A30CAE"/>
    <w:multiLevelType w:val="multilevel"/>
    <w:tmpl w:val="30A30CAE"/>
    <w:lvl w:ilvl="0">
      <w:start w:val="1"/>
      <w:numFmt w:val="decimal"/>
      <w:lvlText w:val="%1、"/>
      <w:lvlJc w:val="left"/>
      <w:pPr>
        <w:ind w:left="1111" w:hanging="360"/>
      </w:pPr>
      <w:rPr>
        <w:rFonts w:hint="default"/>
      </w:rPr>
    </w:lvl>
    <w:lvl w:ilvl="1">
      <w:start w:val="1"/>
      <w:numFmt w:val="lowerLetter"/>
      <w:lvlText w:val="%2)"/>
      <w:lvlJc w:val="left"/>
      <w:pPr>
        <w:ind w:left="1591" w:hanging="420"/>
      </w:pPr>
    </w:lvl>
    <w:lvl w:ilvl="2">
      <w:start w:val="1"/>
      <w:numFmt w:val="lowerRoman"/>
      <w:lvlText w:val="%3."/>
      <w:lvlJc w:val="right"/>
      <w:pPr>
        <w:ind w:left="2011" w:hanging="420"/>
      </w:pPr>
    </w:lvl>
    <w:lvl w:ilvl="3">
      <w:start w:val="1"/>
      <w:numFmt w:val="decimal"/>
      <w:lvlText w:val="%4."/>
      <w:lvlJc w:val="left"/>
      <w:pPr>
        <w:ind w:left="2431" w:hanging="420"/>
      </w:pPr>
    </w:lvl>
    <w:lvl w:ilvl="4">
      <w:start w:val="1"/>
      <w:numFmt w:val="lowerLetter"/>
      <w:lvlText w:val="%5)"/>
      <w:lvlJc w:val="left"/>
      <w:pPr>
        <w:ind w:left="2851" w:hanging="420"/>
      </w:pPr>
    </w:lvl>
    <w:lvl w:ilvl="5">
      <w:start w:val="1"/>
      <w:numFmt w:val="lowerRoman"/>
      <w:lvlText w:val="%6."/>
      <w:lvlJc w:val="right"/>
      <w:pPr>
        <w:ind w:left="3271" w:hanging="420"/>
      </w:pPr>
    </w:lvl>
    <w:lvl w:ilvl="6">
      <w:start w:val="1"/>
      <w:numFmt w:val="decimal"/>
      <w:lvlText w:val="%7."/>
      <w:lvlJc w:val="left"/>
      <w:pPr>
        <w:ind w:left="3691" w:hanging="420"/>
      </w:pPr>
    </w:lvl>
    <w:lvl w:ilvl="7">
      <w:start w:val="1"/>
      <w:numFmt w:val="lowerLetter"/>
      <w:lvlText w:val="%8)"/>
      <w:lvlJc w:val="left"/>
      <w:pPr>
        <w:ind w:left="4111" w:hanging="420"/>
      </w:pPr>
    </w:lvl>
    <w:lvl w:ilvl="8">
      <w:start w:val="1"/>
      <w:numFmt w:val="lowerRoman"/>
      <w:lvlText w:val="%9."/>
      <w:lvlJc w:val="right"/>
      <w:pPr>
        <w:ind w:left="4531" w:hanging="420"/>
      </w:pPr>
    </w:lvl>
  </w:abstractNum>
  <w:abstractNum w:abstractNumId="13">
    <w:nsid w:val="33656A08"/>
    <w:multiLevelType w:val="hybridMultilevel"/>
    <w:tmpl w:val="9FCCED94"/>
    <w:lvl w:ilvl="0" w:tplc="E6A864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063976"/>
    <w:multiLevelType w:val="multilevel"/>
    <w:tmpl w:val="41063976"/>
    <w:lvl w:ilvl="0">
      <w:start w:val="1"/>
      <w:numFmt w:val="decimal"/>
      <w:lvlText w:val="%1、"/>
      <w:lvlJc w:val="left"/>
      <w:pPr>
        <w:ind w:left="601" w:hanging="36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15">
    <w:nsid w:val="4ACE14F3"/>
    <w:multiLevelType w:val="multilevel"/>
    <w:tmpl w:val="4ACE14F3"/>
    <w:lvl w:ilvl="0">
      <w:start w:val="1"/>
      <w:numFmt w:val="decimal"/>
      <w:lvlText w:val="%1、"/>
      <w:lvlJc w:val="left"/>
      <w:pPr>
        <w:ind w:left="601" w:hanging="36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16">
    <w:nsid w:val="52496E8B"/>
    <w:multiLevelType w:val="hybridMultilevel"/>
    <w:tmpl w:val="50E49C96"/>
    <w:lvl w:ilvl="0" w:tplc="F308351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B106E4"/>
    <w:multiLevelType w:val="hybridMultilevel"/>
    <w:tmpl w:val="D4E4C726"/>
    <w:lvl w:ilvl="0" w:tplc="3E581744">
      <w:start w:val="4"/>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592E6490"/>
    <w:multiLevelType w:val="singleLevel"/>
    <w:tmpl w:val="592E6490"/>
    <w:lvl w:ilvl="0">
      <w:start w:val="1"/>
      <w:numFmt w:val="decimal"/>
      <w:suff w:val="nothing"/>
      <w:lvlText w:val="%1、"/>
      <w:lvlJc w:val="left"/>
    </w:lvl>
  </w:abstractNum>
  <w:abstractNum w:abstractNumId="19">
    <w:nsid w:val="592E69F4"/>
    <w:multiLevelType w:val="singleLevel"/>
    <w:tmpl w:val="592E69F4"/>
    <w:lvl w:ilvl="0">
      <w:start w:val="1"/>
      <w:numFmt w:val="decimal"/>
      <w:suff w:val="nothing"/>
      <w:lvlText w:val="%1、"/>
      <w:lvlJc w:val="left"/>
    </w:lvl>
  </w:abstractNum>
  <w:abstractNum w:abstractNumId="20">
    <w:nsid w:val="592E6AD1"/>
    <w:multiLevelType w:val="singleLevel"/>
    <w:tmpl w:val="592E6AD1"/>
    <w:lvl w:ilvl="0">
      <w:start w:val="1"/>
      <w:numFmt w:val="decimal"/>
      <w:suff w:val="nothing"/>
      <w:lvlText w:val="%1、"/>
      <w:lvlJc w:val="left"/>
    </w:lvl>
  </w:abstractNum>
  <w:abstractNum w:abstractNumId="21">
    <w:nsid w:val="592E6AFD"/>
    <w:multiLevelType w:val="singleLevel"/>
    <w:tmpl w:val="592E6AFD"/>
    <w:lvl w:ilvl="0">
      <w:start w:val="1"/>
      <w:numFmt w:val="decimal"/>
      <w:suff w:val="nothing"/>
      <w:lvlText w:val="（%1）"/>
      <w:lvlJc w:val="left"/>
    </w:lvl>
  </w:abstractNum>
  <w:abstractNum w:abstractNumId="22">
    <w:nsid w:val="5A7A569A"/>
    <w:multiLevelType w:val="multilevel"/>
    <w:tmpl w:val="414C4CDC"/>
    <w:lvl w:ilvl="0">
      <w:start w:val="1"/>
      <w:numFmt w:val="decimal"/>
      <w:lvlText w:val="%1、"/>
      <w:lvlJc w:val="left"/>
      <w:pPr>
        <w:ind w:left="1111" w:hanging="360"/>
      </w:pPr>
      <w:rPr>
        <w:rFonts w:asciiTheme="minorEastAsia" w:eastAsiaTheme="minorEastAsia" w:hAnsiTheme="minorEastAsia" w:cs="Times New Roman"/>
      </w:rPr>
    </w:lvl>
    <w:lvl w:ilvl="1">
      <w:start w:val="1"/>
      <w:numFmt w:val="lowerLetter"/>
      <w:lvlText w:val="%2)"/>
      <w:lvlJc w:val="left"/>
      <w:pPr>
        <w:ind w:left="1591" w:hanging="420"/>
      </w:pPr>
    </w:lvl>
    <w:lvl w:ilvl="2">
      <w:start w:val="1"/>
      <w:numFmt w:val="lowerRoman"/>
      <w:lvlText w:val="%3."/>
      <w:lvlJc w:val="right"/>
      <w:pPr>
        <w:ind w:left="2011" w:hanging="420"/>
      </w:pPr>
    </w:lvl>
    <w:lvl w:ilvl="3">
      <w:start w:val="1"/>
      <w:numFmt w:val="decimal"/>
      <w:lvlText w:val="%4."/>
      <w:lvlJc w:val="left"/>
      <w:pPr>
        <w:ind w:left="2431" w:hanging="420"/>
      </w:pPr>
    </w:lvl>
    <w:lvl w:ilvl="4">
      <w:start w:val="1"/>
      <w:numFmt w:val="lowerLetter"/>
      <w:lvlText w:val="%5)"/>
      <w:lvlJc w:val="left"/>
      <w:pPr>
        <w:ind w:left="2851" w:hanging="420"/>
      </w:pPr>
    </w:lvl>
    <w:lvl w:ilvl="5">
      <w:start w:val="1"/>
      <w:numFmt w:val="lowerRoman"/>
      <w:lvlText w:val="%6."/>
      <w:lvlJc w:val="right"/>
      <w:pPr>
        <w:ind w:left="3271" w:hanging="420"/>
      </w:pPr>
    </w:lvl>
    <w:lvl w:ilvl="6">
      <w:start w:val="1"/>
      <w:numFmt w:val="decimal"/>
      <w:lvlText w:val="%7."/>
      <w:lvlJc w:val="left"/>
      <w:pPr>
        <w:ind w:left="3691" w:hanging="420"/>
      </w:pPr>
    </w:lvl>
    <w:lvl w:ilvl="7">
      <w:start w:val="1"/>
      <w:numFmt w:val="lowerLetter"/>
      <w:lvlText w:val="%8)"/>
      <w:lvlJc w:val="left"/>
      <w:pPr>
        <w:ind w:left="4111" w:hanging="420"/>
      </w:pPr>
    </w:lvl>
    <w:lvl w:ilvl="8">
      <w:start w:val="1"/>
      <w:numFmt w:val="lowerRoman"/>
      <w:lvlText w:val="%9."/>
      <w:lvlJc w:val="right"/>
      <w:pPr>
        <w:ind w:left="4531" w:hanging="420"/>
      </w:pPr>
    </w:lvl>
  </w:abstractNum>
  <w:abstractNum w:abstractNumId="23">
    <w:nsid w:val="62C90FE3"/>
    <w:multiLevelType w:val="hybridMultilevel"/>
    <w:tmpl w:val="5E6EFB6E"/>
    <w:lvl w:ilvl="0" w:tplc="2D5A62F2">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6E64027"/>
    <w:multiLevelType w:val="hybridMultilevel"/>
    <w:tmpl w:val="AE300EFA"/>
    <w:lvl w:ilvl="0" w:tplc="384AE3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D8B47C9"/>
    <w:multiLevelType w:val="hybridMultilevel"/>
    <w:tmpl w:val="633085BE"/>
    <w:lvl w:ilvl="0" w:tplc="EAF0B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370879"/>
    <w:multiLevelType w:val="hybridMultilevel"/>
    <w:tmpl w:val="F9DE71E4"/>
    <w:lvl w:ilvl="0" w:tplc="613A89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
  </w:num>
  <w:num w:numId="2">
    <w:abstractNumId w:val="15"/>
  </w:num>
  <w:num w:numId="3">
    <w:abstractNumId w:val="6"/>
  </w:num>
  <w:num w:numId="4">
    <w:abstractNumId w:val="14"/>
  </w:num>
  <w:num w:numId="5">
    <w:abstractNumId w:val="4"/>
  </w:num>
  <w:num w:numId="6">
    <w:abstractNumId w:val="7"/>
  </w:num>
  <w:num w:numId="7">
    <w:abstractNumId w:val="22"/>
  </w:num>
  <w:num w:numId="8">
    <w:abstractNumId w:val="12"/>
  </w:num>
  <w:num w:numId="9">
    <w:abstractNumId w:val="1"/>
  </w:num>
  <w:num w:numId="10">
    <w:abstractNumId w:val="0"/>
  </w:num>
  <w:num w:numId="11">
    <w:abstractNumId w:val="18"/>
  </w:num>
  <w:num w:numId="12">
    <w:abstractNumId w:val="19"/>
  </w:num>
  <w:num w:numId="13">
    <w:abstractNumId w:val="20"/>
  </w:num>
  <w:num w:numId="14">
    <w:abstractNumId w:val="21"/>
  </w:num>
  <w:num w:numId="15">
    <w:abstractNumId w:val="2"/>
  </w:num>
  <w:num w:numId="16">
    <w:abstractNumId w:val="25"/>
  </w:num>
  <w:num w:numId="17">
    <w:abstractNumId w:val="17"/>
  </w:num>
  <w:num w:numId="18">
    <w:abstractNumId w:val="10"/>
  </w:num>
  <w:num w:numId="19">
    <w:abstractNumId w:val="16"/>
  </w:num>
  <w:num w:numId="20">
    <w:abstractNumId w:val="8"/>
  </w:num>
  <w:num w:numId="21">
    <w:abstractNumId w:val="13"/>
  </w:num>
  <w:num w:numId="22">
    <w:abstractNumId w:val="3"/>
  </w:num>
  <w:num w:numId="23">
    <w:abstractNumId w:val="5"/>
  </w:num>
  <w:num w:numId="24">
    <w:abstractNumId w:val="23"/>
  </w:num>
  <w:num w:numId="25">
    <w:abstractNumId w:val="9"/>
  </w:num>
  <w:num w:numId="26">
    <w:abstractNumId w:val="24"/>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34307CC"/>
    <w:rsid w:val="00024B37"/>
    <w:rsid w:val="000D1477"/>
    <w:rsid w:val="000F54F5"/>
    <w:rsid w:val="00116D32"/>
    <w:rsid w:val="00132665"/>
    <w:rsid w:val="001606A8"/>
    <w:rsid w:val="001E65A6"/>
    <w:rsid w:val="001E7772"/>
    <w:rsid w:val="002609A3"/>
    <w:rsid w:val="00320473"/>
    <w:rsid w:val="00324DB8"/>
    <w:rsid w:val="00351467"/>
    <w:rsid w:val="003A030C"/>
    <w:rsid w:val="00444819"/>
    <w:rsid w:val="00464B00"/>
    <w:rsid w:val="005F41AE"/>
    <w:rsid w:val="006126EF"/>
    <w:rsid w:val="006475BD"/>
    <w:rsid w:val="0065124A"/>
    <w:rsid w:val="00656E85"/>
    <w:rsid w:val="006840F6"/>
    <w:rsid w:val="0075407C"/>
    <w:rsid w:val="007A508B"/>
    <w:rsid w:val="00844829"/>
    <w:rsid w:val="008714BF"/>
    <w:rsid w:val="00895D92"/>
    <w:rsid w:val="00896DFB"/>
    <w:rsid w:val="008B795B"/>
    <w:rsid w:val="008F1D44"/>
    <w:rsid w:val="00904606"/>
    <w:rsid w:val="00922CBE"/>
    <w:rsid w:val="009A4B52"/>
    <w:rsid w:val="00A221E5"/>
    <w:rsid w:val="00A35B4A"/>
    <w:rsid w:val="00AA6345"/>
    <w:rsid w:val="00B54032"/>
    <w:rsid w:val="00B945A9"/>
    <w:rsid w:val="00BA0F5B"/>
    <w:rsid w:val="00BB3449"/>
    <w:rsid w:val="00C27E08"/>
    <w:rsid w:val="00CA1AC2"/>
    <w:rsid w:val="00CB06B8"/>
    <w:rsid w:val="00D868AA"/>
    <w:rsid w:val="00DC612F"/>
    <w:rsid w:val="00DF03F8"/>
    <w:rsid w:val="00E61D18"/>
    <w:rsid w:val="00F119F0"/>
    <w:rsid w:val="00FD071D"/>
    <w:rsid w:val="369D1EB9"/>
    <w:rsid w:val="464109E0"/>
    <w:rsid w:val="534307CC"/>
    <w:rsid w:val="7A651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24A"/>
    <w:pPr>
      <w:widowControl w:val="0"/>
      <w:jc w:val="both"/>
    </w:pPr>
    <w:rPr>
      <w:kern w:val="2"/>
      <w:sz w:val="21"/>
      <w:szCs w:val="24"/>
    </w:rPr>
  </w:style>
  <w:style w:type="paragraph" w:styleId="1">
    <w:name w:val="heading 1"/>
    <w:basedOn w:val="a"/>
    <w:next w:val="a"/>
    <w:link w:val="1Char"/>
    <w:qFormat/>
    <w:rsid w:val="0065124A"/>
    <w:pPr>
      <w:keepNext/>
      <w:keepLines/>
      <w:spacing w:line="576" w:lineRule="auto"/>
      <w:outlineLvl w:val="0"/>
    </w:pPr>
    <w:rPr>
      <w:b/>
      <w:kern w:val="44"/>
      <w:sz w:val="44"/>
    </w:rPr>
  </w:style>
  <w:style w:type="paragraph" w:styleId="2">
    <w:name w:val="heading 2"/>
    <w:basedOn w:val="a"/>
    <w:next w:val="a"/>
    <w:link w:val="2Char"/>
    <w:uiPriority w:val="9"/>
    <w:qFormat/>
    <w:rsid w:val="0065124A"/>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5124A"/>
    <w:pPr>
      <w:tabs>
        <w:tab w:val="center" w:pos="4153"/>
        <w:tab w:val="right" w:pos="8306"/>
      </w:tabs>
      <w:snapToGrid w:val="0"/>
      <w:jc w:val="left"/>
    </w:pPr>
    <w:rPr>
      <w:sz w:val="18"/>
      <w:szCs w:val="18"/>
    </w:rPr>
  </w:style>
  <w:style w:type="paragraph" w:styleId="a4">
    <w:name w:val="header"/>
    <w:basedOn w:val="a"/>
    <w:link w:val="Char0"/>
    <w:qFormat/>
    <w:rsid w:val="0065124A"/>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6512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65124A"/>
    <w:rPr>
      <w:b/>
      <w:kern w:val="44"/>
      <w:sz w:val="44"/>
    </w:rPr>
  </w:style>
  <w:style w:type="character" w:customStyle="1" w:styleId="Char0">
    <w:name w:val="页眉 Char"/>
    <w:basedOn w:val="a0"/>
    <w:link w:val="a4"/>
    <w:qFormat/>
    <w:rsid w:val="0065124A"/>
    <w:rPr>
      <w:kern w:val="2"/>
      <w:sz w:val="18"/>
      <w:szCs w:val="18"/>
    </w:rPr>
  </w:style>
  <w:style w:type="character" w:customStyle="1" w:styleId="Char">
    <w:name w:val="页脚 Char"/>
    <w:basedOn w:val="a0"/>
    <w:link w:val="a3"/>
    <w:qFormat/>
    <w:rsid w:val="0065124A"/>
    <w:rPr>
      <w:kern w:val="2"/>
      <w:sz w:val="18"/>
      <w:szCs w:val="18"/>
    </w:rPr>
  </w:style>
  <w:style w:type="character" w:customStyle="1" w:styleId="2Char">
    <w:name w:val="标题 2 Char"/>
    <w:basedOn w:val="a0"/>
    <w:link w:val="2"/>
    <w:uiPriority w:val="9"/>
    <w:qFormat/>
    <w:rsid w:val="0065124A"/>
    <w:rPr>
      <w:rFonts w:ascii="Cambria" w:eastAsia="宋体" w:hAnsi="Cambria" w:cs="Times New Roman"/>
      <w:b/>
      <w:bCs/>
      <w:kern w:val="2"/>
      <w:sz w:val="32"/>
      <w:szCs w:val="32"/>
    </w:rPr>
  </w:style>
  <w:style w:type="paragraph" w:customStyle="1" w:styleId="10">
    <w:name w:val="列出段落1"/>
    <w:basedOn w:val="a"/>
    <w:uiPriority w:val="34"/>
    <w:qFormat/>
    <w:rsid w:val="0065124A"/>
    <w:pPr>
      <w:ind w:firstLineChars="200" w:firstLine="420"/>
    </w:pPr>
    <w:rPr>
      <w:rFonts w:ascii="Times New Roman" w:eastAsia="宋体" w:hAnsi="Times New Roman" w:cs="Times New Roman"/>
      <w:szCs w:val="22"/>
    </w:rPr>
  </w:style>
  <w:style w:type="paragraph" w:styleId="a6">
    <w:name w:val="List Paragraph"/>
    <w:basedOn w:val="a"/>
    <w:uiPriority w:val="99"/>
    <w:unhideWhenUsed/>
    <w:rsid w:val="00896DF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CD4520-011A-4DDA-AF64-B4D8009A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598</Words>
  <Characters>3409</Characters>
  <Application>Microsoft Office Word</Application>
  <DocSecurity>0</DocSecurity>
  <Lines>28</Lines>
  <Paragraphs>7</Paragraphs>
  <ScaleCrop>false</ScaleCrop>
  <Company>China</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Administrator</cp:lastModifiedBy>
  <cp:revision>24</cp:revision>
  <cp:lastPrinted>2018-07-06T03:29:00Z</cp:lastPrinted>
  <dcterms:created xsi:type="dcterms:W3CDTF">2017-06-05T08:06:00Z</dcterms:created>
  <dcterms:modified xsi:type="dcterms:W3CDTF">2018-07-11T09:17:00Z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